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7A2992" w:rsidRPr="00AD654D" w14:paraId="5DAC37F3" w14:textId="77777777" w:rsidTr="00AD654D">
        <w:tc>
          <w:tcPr>
            <w:tcW w:w="3237" w:type="dxa"/>
          </w:tcPr>
          <w:p w14:paraId="68080894" w14:textId="77777777" w:rsidR="007A2992" w:rsidRPr="00AD654D" w:rsidRDefault="007A2992" w:rsidP="00AD654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AD654D">
              <w:rPr>
                <w:rFonts w:ascii="Chronicle Deck" w:hAnsi="Chronicle Deck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3237" w:type="dxa"/>
          </w:tcPr>
          <w:p w14:paraId="173DFDC5" w14:textId="77777777" w:rsidR="007A2992" w:rsidRPr="00AD654D" w:rsidRDefault="007A2992" w:rsidP="00AD654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AD654D">
              <w:rPr>
                <w:rFonts w:ascii="Chronicle Deck" w:hAnsi="Chronicle Deck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3238" w:type="dxa"/>
          </w:tcPr>
          <w:p w14:paraId="403D268A" w14:textId="77777777" w:rsidR="007A2992" w:rsidRPr="00AD654D" w:rsidRDefault="007A2992" w:rsidP="00AD654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AD654D">
              <w:rPr>
                <w:rFonts w:ascii="Chronicle Deck" w:hAnsi="Chronicle Deck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3238" w:type="dxa"/>
          </w:tcPr>
          <w:p w14:paraId="04FC49EA" w14:textId="77777777" w:rsidR="007A2992" w:rsidRPr="00AD654D" w:rsidRDefault="007A2992" w:rsidP="00AD654D">
            <w:pPr>
              <w:rPr>
                <w:rFonts w:ascii="Chronicle Deck" w:hAnsi="Chronicle Deck" w:cs="Times New Roman"/>
                <w:b/>
                <w:sz w:val="24"/>
                <w:szCs w:val="24"/>
              </w:rPr>
            </w:pPr>
            <w:r w:rsidRPr="00AD654D">
              <w:rPr>
                <w:rFonts w:ascii="Chronicle Deck" w:hAnsi="Chronicle Deck" w:cs="Times New Roman"/>
                <w:b/>
                <w:sz w:val="24"/>
                <w:szCs w:val="24"/>
              </w:rPr>
              <w:t>Thursday</w:t>
            </w:r>
          </w:p>
        </w:tc>
      </w:tr>
      <w:tr w:rsidR="00A24FCD" w:rsidRPr="00AD654D" w14:paraId="3CE97B26" w14:textId="77777777" w:rsidTr="00AD654D">
        <w:tc>
          <w:tcPr>
            <w:tcW w:w="3237" w:type="dxa"/>
          </w:tcPr>
          <w:p w14:paraId="78A3F32D" w14:textId="77777777" w:rsidR="00A52789" w:rsidRDefault="00A52789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2772681B" w14:textId="6EC0E1D1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BUSA 505 – CRN: </w:t>
            </w:r>
            <w:r w:rsidRPr="00EF0F1D">
              <w:rPr>
                <w:rFonts w:ascii="Chronicle Deck" w:hAnsi="Chronicle Deck" w:cs="Times New Roman"/>
                <w:sz w:val="20"/>
                <w:szCs w:val="20"/>
              </w:rPr>
              <w:t>70109</w:t>
            </w:r>
          </w:p>
          <w:p w14:paraId="6B1088EE" w14:textId="77777777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Managerial Communications</w:t>
            </w:r>
          </w:p>
          <w:p w14:paraId="74620A58" w14:textId="0063E9F4" w:rsidR="00A24FCD" w:rsidRPr="00AD654D" w:rsidRDefault="004B6413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5</w:t>
            </w:r>
            <w:r w:rsidR="00A24FCD" w:rsidRPr="00AD654D">
              <w:rPr>
                <w:rFonts w:ascii="Chronicle Deck" w:hAnsi="Chronicle Deck" w:cs="Times New Roman"/>
                <w:sz w:val="20"/>
                <w:szCs w:val="20"/>
              </w:rPr>
              <w:t>: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30</w:t>
            </w:r>
            <w:r w:rsidR="00A24FCD" w:rsidRPr="00AD654D">
              <w:rPr>
                <w:rFonts w:ascii="Chronicle Deck" w:hAnsi="Chronicle Deck" w:cs="Times New Roman"/>
                <w:sz w:val="20"/>
                <w:szCs w:val="20"/>
              </w:rPr>
              <w:t>-8:00 p.m.</w:t>
            </w:r>
          </w:p>
          <w:p w14:paraId="7033C3C8" w14:textId="03333037" w:rsidR="00A24FCD" w:rsidRPr="00AD654D" w:rsidRDefault="00BD3DC4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A24FCD"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</w:t>
            </w:r>
            <w:r w:rsidR="00A24FCD">
              <w:rPr>
                <w:rFonts w:ascii="Chronicle Deck" w:hAnsi="Chronicle Deck" w:cs="Times New Roman"/>
                <w:sz w:val="20"/>
                <w:szCs w:val="20"/>
              </w:rPr>
              <w:t>Barbara Cartledge</w:t>
            </w:r>
          </w:p>
          <w:p w14:paraId="0CEACC91" w14:textId="77777777" w:rsidR="00A24FCD" w:rsidRPr="00AD654D" w:rsidRDefault="00A24FCD" w:rsidP="00A24FCD">
            <w:pPr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  <w:t>To be taken in first semester</w:t>
            </w:r>
          </w:p>
          <w:p w14:paraId="00978EB9" w14:textId="77777777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7" w:type="dxa"/>
          </w:tcPr>
          <w:p w14:paraId="514AEEFA" w14:textId="77777777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1D068CD5" w14:textId="1B37E44D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MARK 541 – CRN: </w:t>
            </w:r>
            <w:r w:rsidRPr="00A40677">
              <w:rPr>
                <w:rFonts w:ascii="Chronicle Deck" w:hAnsi="Chronicle Deck" w:cs="Times New Roman"/>
                <w:sz w:val="20"/>
                <w:szCs w:val="20"/>
              </w:rPr>
              <w:t>70194</w:t>
            </w:r>
          </w:p>
          <w:p w14:paraId="1F557AC8" w14:textId="3A1CB8AF" w:rsidR="00A24FCD" w:rsidRDefault="00A24FCD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Marketing Strategy</w:t>
            </w:r>
          </w:p>
          <w:p w14:paraId="7AE5D53B" w14:textId="628B9D7B" w:rsidR="00A24FCD" w:rsidRPr="00AD654D" w:rsidRDefault="00550B97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5</w:t>
            </w:r>
            <w:r w:rsidR="00A24FCD" w:rsidRPr="00AD654D">
              <w:rPr>
                <w:rFonts w:ascii="Chronicle Deck" w:hAnsi="Chronicle Deck" w:cs="Times New Roman"/>
                <w:sz w:val="20"/>
                <w:szCs w:val="20"/>
              </w:rPr>
              <w:t>: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3</w:t>
            </w:r>
            <w:r w:rsidR="00A24FCD" w:rsidRPr="00AD654D">
              <w:rPr>
                <w:rFonts w:ascii="Chronicle Deck" w:hAnsi="Chronicle Deck" w:cs="Times New Roman"/>
                <w:sz w:val="20"/>
                <w:szCs w:val="20"/>
              </w:rPr>
              <w:t>0-8:00 p.m.</w:t>
            </w:r>
          </w:p>
          <w:p w14:paraId="2D54155C" w14:textId="2B820453" w:rsidR="00A24FCD" w:rsidRPr="00AD654D" w:rsidRDefault="00967E23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A24FCD"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Clif Eason</w:t>
            </w:r>
          </w:p>
          <w:p w14:paraId="0DC447F0" w14:textId="313554F9" w:rsidR="00A24FCD" w:rsidRPr="00AD654D" w:rsidRDefault="00A24FCD" w:rsidP="00A24FCD">
            <w:pPr>
              <w:rPr>
                <w:rFonts w:ascii="Chronicle Deck" w:hAnsi="Chronicle Deck" w:cs="Times New Roman"/>
                <w:i/>
                <w:sz w:val="20"/>
                <w:szCs w:val="20"/>
                <w:highlight w:val="yellow"/>
              </w:rPr>
            </w:pPr>
            <w:r w:rsidRPr="00AD654D">
              <w:rPr>
                <w:rFonts w:ascii="Chronicle Deck" w:hAnsi="Chronicle Deck" w:cs="Times New Roman"/>
                <w:i/>
                <w:sz w:val="20"/>
                <w:szCs w:val="20"/>
              </w:rPr>
              <w:t>Prereq: BUSA 505</w:t>
            </w:r>
          </w:p>
          <w:p w14:paraId="42BEC743" w14:textId="77777777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8" w:type="dxa"/>
          </w:tcPr>
          <w:p w14:paraId="2BEF1D7F" w14:textId="77777777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16CA22C8" w14:textId="77777777" w:rsidR="00550B97" w:rsidRPr="00AD654D" w:rsidRDefault="00550B97" w:rsidP="00550B97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MNGT 535 – CRN: </w:t>
            </w:r>
            <w:r w:rsidRPr="00E207DD">
              <w:rPr>
                <w:rFonts w:ascii="Chronicle Deck" w:hAnsi="Chronicle Deck" w:cs="Times New Roman"/>
                <w:sz w:val="20"/>
                <w:szCs w:val="20"/>
              </w:rPr>
              <w:t>73395</w:t>
            </w:r>
          </w:p>
          <w:p w14:paraId="63A51D5C" w14:textId="77777777" w:rsidR="00550B97" w:rsidRDefault="00550B97" w:rsidP="00550B97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HR &amp; Organization Management</w:t>
            </w:r>
          </w:p>
          <w:p w14:paraId="50642FEF" w14:textId="771E0DAF" w:rsidR="00550B97" w:rsidRPr="00AD654D" w:rsidRDefault="00557FF4" w:rsidP="00550B97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5</w:t>
            </w:r>
            <w:r w:rsidR="00550B97" w:rsidRPr="00AD654D">
              <w:rPr>
                <w:rFonts w:ascii="Chronicle Deck" w:hAnsi="Chronicle Deck" w:cs="Times New Roman"/>
                <w:sz w:val="20"/>
                <w:szCs w:val="20"/>
              </w:rPr>
              <w:t>: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3</w:t>
            </w:r>
            <w:r w:rsidR="00550B97" w:rsidRPr="00AD654D">
              <w:rPr>
                <w:rFonts w:ascii="Chronicle Deck" w:hAnsi="Chronicle Deck" w:cs="Times New Roman"/>
                <w:sz w:val="20"/>
                <w:szCs w:val="20"/>
              </w:rPr>
              <w:t>0-8:00 p.m.</w:t>
            </w:r>
          </w:p>
          <w:p w14:paraId="2E8FB1AD" w14:textId="5ABF9B4C" w:rsidR="00550B97" w:rsidRPr="00AD654D" w:rsidRDefault="00B72A00" w:rsidP="00550B97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550B97"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</w:t>
            </w:r>
            <w:r w:rsidR="00550B97">
              <w:rPr>
                <w:rFonts w:ascii="Chronicle Deck" w:hAnsi="Chronicle Deck" w:cs="Times New Roman"/>
                <w:sz w:val="20"/>
                <w:szCs w:val="20"/>
              </w:rPr>
              <w:t>Kate McCombs</w:t>
            </w:r>
          </w:p>
          <w:p w14:paraId="59A0091F" w14:textId="77777777" w:rsidR="00550B97" w:rsidRDefault="00550B97" w:rsidP="00550B97">
            <w:pPr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  <w:t>Prereq/Co-req: BUSA 505</w:t>
            </w:r>
          </w:p>
          <w:p w14:paraId="06B09412" w14:textId="77777777" w:rsidR="00A24FCD" w:rsidRPr="00AD654D" w:rsidRDefault="00A24FCD" w:rsidP="00A0534D">
            <w:pPr>
              <w:rPr>
                <w:rFonts w:ascii="Chronicle Deck" w:hAnsi="Chronicle Deck"/>
                <w:sz w:val="20"/>
                <w:szCs w:val="20"/>
                <w:highlight w:val="yellow"/>
              </w:rPr>
            </w:pPr>
          </w:p>
        </w:tc>
        <w:tc>
          <w:tcPr>
            <w:tcW w:w="3238" w:type="dxa"/>
          </w:tcPr>
          <w:p w14:paraId="3F2D3BD9" w14:textId="77777777" w:rsidR="00A24FCD" w:rsidRPr="00AD654D" w:rsidRDefault="00A24FCD" w:rsidP="00A24FCD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04B7D848" w14:textId="77777777" w:rsidR="00557FF4" w:rsidRPr="00E1079C" w:rsidRDefault="00557FF4" w:rsidP="00557FF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E1079C">
              <w:rPr>
                <w:rFonts w:ascii="Chronicle Deck" w:hAnsi="Chronicle Deck" w:cs="Times New Roman"/>
                <w:sz w:val="20"/>
                <w:szCs w:val="20"/>
              </w:rPr>
              <w:t xml:space="preserve">FINC 521 – CRN: </w:t>
            </w:r>
            <w:r w:rsidRPr="00642DA7">
              <w:rPr>
                <w:rFonts w:ascii="Chronicle Deck" w:hAnsi="Chronicle Deck" w:cs="Times New Roman"/>
                <w:sz w:val="20"/>
                <w:szCs w:val="20"/>
              </w:rPr>
              <w:t>70153</w:t>
            </w:r>
          </w:p>
          <w:p w14:paraId="1BF0F795" w14:textId="77777777" w:rsidR="00557FF4" w:rsidRPr="00E1079C" w:rsidRDefault="00557FF4" w:rsidP="00557FF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E1079C">
              <w:rPr>
                <w:rFonts w:ascii="Chronicle Deck" w:hAnsi="Chronicle Deck" w:cs="Times New Roman"/>
                <w:sz w:val="20"/>
                <w:szCs w:val="20"/>
              </w:rPr>
              <w:t xml:space="preserve">Managerial Finance </w:t>
            </w:r>
          </w:p>
          <w:p w14:paraId="0656D62A" w14:textId="0325C2B9" w:rsidR="00557FF4" w:rsidRDefault="00443EE4" w:rsidP="00557FF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557FF4">
              <w:rPr>
                <w:rFonts w:ascii="Chronicle Deck" w:hAnsi="Chronicle Deck" w:cs="Times New Roman"/>
                <w:sz w:val="20"/>
                <w:szCs w:val="20"/>
              </w:rPr>
              <w:t xml:space="preserve"> Howard Finch</w:t>
            </w:r>
          </w:p>
          <w:p w14:paraId="4C62C43A" w14:textId="77777777" w:rsidR="00557FF4" w:rsidRPr="00E1079C" w:rsidRDefault="00557FF4" w:rsidP="00557FF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5:30-8:00 p.m.</w:t>
            </w:r>
          </w:p>
          <w:p w14:paraId="040EBD0A" w14:textId="77777777" w:rsidR="00557FF4" w:rsidRPr="00E1079C" w:rsidRDefault="00557FF4" w:rsidP="00557FF4">
            <w:pPr>
              <w:rPr>
                <w:rFonts w:ascii="Chronicle Deck" w:hAnsi="Chronicle Deck" w:cs="Times New Roman"/>
                <w:i/>
                <w:sz w:val="20"/>
                <w:szCs w:val="20"/>
              </w:rPr>
            </w:pPr>
            <w:r w:rsidRPr="00E1079C">
              <w:rPr>
                <w:rFonts w:ascii="Chronicle Deck" w:hAnsi="Chronicle Deck" w:cs="Times New Roman"/>
                <w:i/>
                <w:sz w:val="20"/>
                <w:szCs w:val="20"/>
              </w:rPr>
              <w:t xml:space="preserve">Prereq: FINC 514 </w:t>
            </w:r>
          </w:p>
          <w:p w14:paraId="4476E58D" w14:textId="77777777" w:rsidR="00557FF4" w:rsidRPr="00E1079C" w:rsidRDefault="00557FF4" w:rsidP="00557FF4">
            <w:pPr>
              <w:rPr>
                <w:rFonts w:ascii="Chronicle Deck" w:hAnsi="Chronicle Deck" w:cs="Times New Roman"/>
                <w:i/>
                <w:sz w:val="20"/>
                <w:szCs w:val="20"/>
              </w:rPr>
            </w:pPr>
            <w:r w:rsidRPr="00E1079C">
              <w:rPr>
                <w:rFonts w:ascii="Chronicle Deck" w:hAnsi="Chronicle Deck" w:cs="Times New Roman"/>
                <w:i/>
                <w:sz w:val="20"/>
                <w:szCs w:val="20"/>
              </w:rPr>
              <w:t>Prereq/co-req: BUSA 505</w:t>
            </w:r>
          </w:p>
          <w:p w14:paraId="455DDCB9" w14:textId="77777777" w:rsidR="00A24FCD" w:rsidRPr="00AD654D" w:rsidRDefault="00A24FCD" w:rsidP="00550B97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</w:tr>
      <w:tr w:rsidR="00A24FCD" w:rsidRPr="00AD654D" w14:paraId="25B5D93C" w14:textId="77777777" w:rsidTr="00AD654D">
        <w:tc>
          <w:tcPr>
            <w:tcW w:w="3237" w:type="dxa"/>
          </w:tcPr>
          <w:p w14:paraId="080B3EC4" w14:textId="77777777" w:rsidR="00A24FCD" w:rsidRDefault="00A24FCD" w:rsidP="00A24FCD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0E3FDD4F" w14:textId="77777777" w:rsidR="0063698F" w:rsidRPr="00AD654D" w:rsidRDefault="0063698F" w:rsidP="0063698F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FINC 525 – CRN: 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75847</w:t>
            </w:r>
          </w:p>
          <w:p w14:paraId="4319DA71" w14:textId="77777777" w:rsidR="0063698F" w:rsidRPr="00AD654D" w:rsidRDefault="0063698F" w:rsidP="0063698F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Bulldog Investment Fund</w:t>
            </w:r>
          </w:p>
          <w:p w14:paraId="51DE0A79" w14:textId="77777777" w:rsidR="0063698F" w:rsidRPr="00AD654D" w:rsidRDefault="0063698F" w:rsidP="0063698F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5:30-8:00 p.m.</w:t>
            </w:r>
          </w:p>
          <w:p w14:paraId="4E44B39A" w14:textId="77777777" w:rsidR="0063698F" w:rsidRPr="00AD654D" w:rsidRDefault="0063698F" w:rsidP="0063698F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Professor Matt Smith</w:t>
            </w:r>
          </w:p>
          <w:p w14:paraId="3CAAE726" w14:textId="77777777" w:rsidR="0063698F" w:rsidRPr="00AD654D" w:rsidRDefault="0063698F" w:rsidP="0063698F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color w:val="000000"/>
                <w:sz w:val="20"/>
                <w:szCs w:val="20"/>
              </w:rPr>
              <w:t xml:space="preserve">Prereq: FINC 521 and instructor’s permission </w:t>
            </w:r>
          </w:p>
          <w:p w14:paraId="1DDB5379" w14:textId="67717E68" w:rsidR="00A24FCD" w:rsidRPr="00AD654D" w:rsidRDefault="00A24FCD" w:rsidP="000114DA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7" w:type="dxa"/>
          </w:tcPr>
          <w:p w14:paraId="4399E95D" w14:textId="77777777" w:rsidR="00A24FCD" w:rsidRDefault="00A24FCD" w:rsidP="00E8084F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021E0E58" w14:textId="70DF5A59" w:rsidR="008D50BB" w:rsidRPr="00AD654D" w:rsidRDefault="008D50BB" w:rsidP="00953178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8" w:type="dxa"/>
          </w:tcPr>
          <w:p w14:paraId="53BDEAA9" w14:textId="77777777" w:rsidR="00A24FCD" w:rsidRDefault="00A24FCD" w:rsidP="00A24FCD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56190116" w14:textId="77777777" w:rsidR="00A24FCD" w:rsidRPr="00AD654D" w:rsidRDefault="00A24FCD" w:rsidP="00182CBC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38" w:type="dxa"/>
          </w:tcPr>
          <w:p w14:paraId="68D1CE88" w14:textId="77777777" w:rsidR="00E8084F" w:rsidRDefault="00E8084F" w:rsidP="00E8084F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184B8EE6" w14:textId="77777777" w:rsidR="00A24FCD" w:rsidRPr="00AD654D" w:rsidRDefault="00A24FCD" w:rsidP="00557FF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</w:tr>
    </w:tbl>
    <w:p w14:paraId="642647C1" w14:textId="77777777" w:rsidR="00301939" w:rsidRPr="00AD654D" w:rsidRDefault="00301939" w:rsidP="00301939">
      <w:pPr>
        <w:jc w:val="center"/>
        <w:rPr>
          <w:rFonts w:ascii="Chronicle Deck" w:hAnsi="Chronicle Deck" w:cs="Times New Roman"/>
          <w:b/>
          <w:sz w:val="36"/>
          <w:szCs w:val="36"/>
        </w:rPr>
      </w:pPr>
      <w:r w:rsidRPr="00AD654D">
        <w:rPr>
          <w:rFonts w:ascii="Chronicle Deck" w:hAnsi="Chronicle Deck" w:cs="Times New Roman"/>
          <w:b/>
          <w:sz w:val="36"/>
          <w:szCs w:val="36"/>
        </w:rPr>
        <w:t>On-Campus Courses</w:t>
      </w:r>
    </w:p>
    <w:p w14:paraId="48F2D123" w14:textId="52E7CA96" w:rsidR="009670CF" w:rsidRDefault="009670CF" w:rsidP="00A20C84">
      <w:pPr>
        <w:rPr>
          <w:rFonts w:ascii="Chronicle Deck" w:hAnsi="Chronicle Deck" w:cs="Times New Roman"/>
          <w:b/>
          <w:sz w:val="36"/>
          <w:szCs w:val="36"/>
        </w:rPr>
      </w:pPr>
    </w:p>
    <w:p w14:paraId="264DFF1D" w14:textId="6A936763" w:rsidR="00EB54FB" w:rsidRDefault="009670CF" w:rsidP="004A7CCB">
      <w:pPr>
        <w:jc w:val="center"/>
        <w:rPr>
          <w:rFonts w:ascii="Chronicle Deck" w:hAnsi="Chronicle Deck" w:cs="Times New Roman"/>
          <w:b/>
          <w:sz w:val="36"/>
          <w:szCs w:val="36"/>
        </w:rPr>
      </w:pPr>
      <w:r>
        <w:rPr>
          <w:rFonts w:ascii="Chronicle Deck" w:hAnsi="Chronicle Deck" w:cs="Times New Roman"/>
          <w:b/>
          <w:sz w:val="36"/>
          <w:szCs w:val="36"/>
        </w:rPr>
        <w:t>Online Classes</w:t>
      </w:r>
    </w:p>
    <w:p w14:paraId="1940B562" w14:textId="703987C9" w:rsidR="009670CF" w:rsidRPr="00AD654D" w:rsidRDefault="004A7CCB" w:rsidP="00301939">
      <w:pPr>
        <w:jc w:val="center"/>
        <w:rPr>
          <w:rFonts w:ascii="Chronicle Deck" w:hAnsi="Chronicle Deck" w:cs="Times New Roman"/>
          <w:b/>
          <w:sz w:val="36"/>
          <w:szCs w:val="36"/>
        </w:rPr>
      </w:pPr>
      <w:r>
        <w:rPr>
          <w:rFonts w:ascii="Chronicle Deck" w:hAnsi="Chronicle Deck" w:cs="Times New Roman"/>
          <w:b/>
          <w:sz w:val="36"/>
          <w:szCs w:val="36"/>
        </w:rPr>
        <w:t>(see next page)</w:t>
      </w:r>
    </w:p>
    <w:tbl>
      <w:tblPr>
        <w:tblStyle w:val="TableGrid"/>
        <w:tblpPr w:leftFromText="180" w:rightFromText="180" w:vertAnchor="text" w:horzAnchor="page" w:tblpX="886" w:tblpY="-68"/>
        <w:tblW w:w="13045" w:type="dxa"/>
        <w:tblLook w:val="04A0" w:firstRow="1" w:lastRow="0" w:firstColumn="1" w:lastColumn="0" w:noHBand="0" w:noVBand="1"/>
      </w:tblPr>
      <w:tblGrid>
        <w:gridCol w:w="2569"/>
        <w:gridCol w:w="2568"/>
        <w:gridCol w:w="2605"/>
        <w:gridCol w:w="2604"/>
        <w:gridCol w:w="2699"/>
      </w:tblGrid>
      <w:tr w:rsidR="002F5EB0" w:rsidRPr="00AD654D" w14:paraId="1CA61257" w14:textId="77777777" w:rsidTr="008D4C39">
        <w:tc>
          <w:tcPr>
            <w:tcW w:w="2569" w:type="dxa"/>
          </w:tcPr>
          <w:p w14:paraId="627B2CC4" w14:textId="77777777" w:rsidR="002F5EB0" w:rsidRPr="00704962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2A7155F0" w14:textId="0A87E456" w:rsidR="002F5EB0" w:rsidRPr="00704962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704962">
              <w:rPr>
                <w:rFonts w:ascii="Chronicle Deck" w:hAnsi="Chronicle Deck" w:cs="Times New Roman"/>
                <w:sz w:val="20"/>
                <w:szCs w:val="20"/>
              </w:rPr>
              <w:t>ACCT 511 – CRN: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 xml:space="preserve"> </w:t>
            </w:r>
            <w:r w:rsidRPr="0094714E">
              <w:rPr>
                <w:rFonts w:ascii="Chronicle Deck" w:hAnsi="Chronicle Deck" w:cs="Times New Roman"/>
                <w:sz w:val="20"/>
                <w:szCs w:val="20"/>
              </w:rPr>
              <w:t>70069</w:t>
            </w:r>
          </w:p>
          <w:p w14:paraId="58FA9FE5" w14:textId="6274E9C4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Financial Ac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ct.</w:t>
            </w: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for Managers</w:t>
            </w:r>
          </w:p>
          <w:p w14:paraId="21D4E784" w14:textId="138BAA69" w:rsidR="002F5EB0" w:rsidRPr="00AD654D" w:rsidRDefault="00CD148C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2F5EB0"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Jim Reburn</w:t>
            </w:r>
          </w:p>
          <w:p w14:paraId="7FC265D3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5FC95CAA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4E6119EF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ACCT 519 – CRN: </w:t>
            </w:r>
            <w:r w:rsidRPr="00BE066D">
              <w:rPr>
                <w:rFonts w:ascii="Chronicle Deck" w:hAnsi="Chronicle Deck" w:cs="Times New Roman"/>
                <w:sz w:val="20"/>
                <w:szCs w:val="20"/>
              </w:rPr>
              <w:t>70191</w:t>
            </w:r>
          </w:p>
          <w:p w14:paraId="7E2CB3E5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Acc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t.</w:t>
            </w: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for Decision-Making</w:t>
            </w:r>
          </w:p>
          <w:p w14:paraId="13FE62BD" w14:textId="1510CCF0" w:rsidR="002F5EB0" w:rsidRPr="00AD654D" w:rsidRDefault="00BD3DC4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2F5EB0"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Alan Blankley</w:t>
            </w:r>
          </w:p>
          <w:p w14:paraId="211E9A98" w14:textId="77777777" w:rsidR="002F5EB0" w:rsidRPr="00AD654D" w:rsidRDefault="002F5EB0" w:rsidP="002F5EB0">
            <w:pPr>
              <w:pStyle w:val="Default"/>
              <w:rPr>
                <w:rFonts w:ascii="Chronicle Deck" w:hAnsi="Chronicle Deck"/>
                <w:bCs/>
                <w:i/>
                <w:sz w:val="20"/>
                <w:szCs w:val="20"/>
              </w:rPr>
            </w:pPr>
            <w:r w:rsidRPr="00AD654D">
              <w:rPr>
                <w:rFonts w:ascii="Chronicle Deck" w:hAnsi="Chronicle Deck"/>
                <w:bCs/>
                <w:i/>
                <w:sz w:val="20"/>
                <w:szCs w:val="20"/>
              </w:rPr>
              <w:t>Prereq: ACCT 511</w:t>
            </w:r>
          </w:p>
          <w:p w14:paraId="2E1D79F5" w14:textId="77777777" w:rsidR="002F5EB0" w:rsidRPr="00AD654D" w:rsidRDefault="002F5EB0" w:rsidP="002F5EB0">
            <w:pPr>
              <w:pStyle w:val="Default"/>
              <w:rPr>
                <w:rFonts w:ascii="Chronicle Deck" w:hAnsi="Chronicle Deck"/>
                <w:i/>
                <w:iCs/>
                <w:sz w:val="20"/>
                <w:szCs w:val="20"/>
              </w:rPr>
            </w:pPr>
            <w:r w:rsidRPr="00AD654D">
              <w:rPr>
                <w:rFonts w:ascii="Chronicle Deck" w:hAnsi="Chronicle Deck"/>
                <w:i/>
                <w:iCs/>
                <w:sz w:val="20"/>
                <w:szCs w:val="20"/>
              </w:rPr>
              <w:t>Prereq/Co-req: BUSA 505</w:t>
            </w:r>
          </w:p>
          <w:p w14:paraId="5FCDA4DB" w14:textId="77777777" w:rsidR="002F5EB0" w:rsidRPr="00AD654D" w:rsidRDefault="002F5EB0" w:rsidP="002F5EB0">
            <w:pPr>
              <w:rPr>
                <w:rFonts w:ascii="Chronicle Deck" w:hAnsi="Chronicle Deck"/>
                <w:sz w:val="20"/>
                <w:szCs w:val="20"/>
              </w:rPr>
            </w:pPr>
          </w:p>
        </w:tc>
        <w:tc>
          <w:tcPr>
            <w:tcW w:w="2605" w:type="dxa"/>
          </w:tcPr>
          <w:p w14:paraId="7EF884FF" w14:textId="77777777" w:rsidR="002F5EB0" w:rsidRPr="009670CF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1F1334BB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 xml:space="preserve">BUSA 533 – CRN: </w:t>
            </w:r>
            <w:r w:rsidRPr="00FF7799">
              <w:rPr>
                <w:rFonts w:ascii="Times New Roman" w:hAnsi="Times New Roman" w:cs="Times New Roman"/>
                <w:sz w:val="20"/>
                <w:szCs w:val="20"/>
              </w:rPr>
              <w:t>74902</w:t>
            </w:r>
          </w:p>
          <w:p w14:paraId="3EDABAC8" w14:textId="77777777" w:rsidR="002F5EB0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MIS &amp; Comm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>.</w:t>
            </w: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Technology</w:t>
            </w:r>
          </w:p>
          <w:p w14:paraId="683C641E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Professor Greg Cottrell</w:t>
            </w:r>
          </w:p>
          <w:p w14:paraId="6FD9CE74" w14:textId="77777777" w:rsidR="002F5EB0" w:rsidRPr="00AD654D" w:rsidRDefault="002F5EB0" w:rsidP="002F5EB0">
            <w:pPr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  <w:t>Prereq: BUSA 505</w:t>
            </w:r>
          </w:p>
          <w:p w14:paraId="522FB244" w14:textId="2C8C8FE8" w:rsidR="002F5EB0" w:rsidRPr="00AD654D" w:rsidRDefault="002F5EB0" w:rsidP="002F5EB0">
            <w:pPr>
              <w:pStyle w:val="Default"/>
              <w:rPr>
                <w:rFonts w:ascii="Chronicle Deck" w:hAnsi="Chronicle Deck"/>
                <w:sz w:val="20"/>
                <w:szCs w:val="20"/>
              </w:rPr>
            </w:pPr>
          </w:p>
        </w:tc>
        <w:tc>
          <w:tcPr>
            <w:tcW w:w="2604" w:type="dxa"/>
          </w:tcPr>
          <w:p w14:paraId="01E01961" w14:textId="77777777" w:rsidR="002F5EB0" w:rsidRDefault="002F5EB0" w:rsidP="002F5EB0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73A198E7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 xml:space="preserve">BUSA 552 – CRN: </w:t>
            </w:r>
            <w:r w:rsidRPr="00EE7736">
              <w:rPr>
                <w:rFonts w:ascii="Chronicle Deck" w:hAnsi="Chronicle Deck" w:cs="Times New Roman"/>
                <w:sz w:val="20"/>
                <w:szCs w:val="20"/>
              </w:rPr>
              <w:t>74090</w:t>
            </w:r>
          </w:p>
          <w:p w14:paraId="1973BD2C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Managing Corp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 xml:space="preserve">. </w:t>
            </w:r>
            <w:r w:rsidRPr="00AD654D">
              <w:rPr>
                <w:rFonts w:ascii="Chronicle Deck" w:hAnsi="Chronicle Deck" w:cs="Times New Roman"/>
                <w:sz w:val="20"/>
                <w:szCs w:val="20"/>
              </w:rPr>
              <w:t>Integrity</w:t>
            </w:r>
          </w:p>
          <w:p w14:paraId="082D0027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Professor David Lyles</w:t>
            </w:r>
          </w:p>
          <w:p w14:paraId="416B905D" w14:textId="77777777" w:rsidR="00BA2574" w:rsidRDefault="00BA2574" w:rsidP="00BA2574">
            <w:pPr>
              <w:rPr>
                <w:rFonts w:ascii="Chronicle Deck" w:hAnsi="Chronicle Deck" w:cs="Times New Roman"/>
                <w:i/>
                <w:iCs/>
                <w:color w:val="000000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color w:val="000000"/>
                <w:sz w:val="20"/>
                <w:szCs w:val="20"/>
              </w:rPr>
              <w:t>Prereq/Co-req: BUSA 505</w:t>
            </w:r>
          </w:p>
          <w:p w14:paraId="38E5781D" w14:textId="7300D45E" w:rsidR="002F5EB0" w:rsidRPr="00AD654D" w:rsidRDefault="002F5EB0" w:rsidP="008D50BB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9" w:type="dxa"/>
          </w:tcPr>
          <w:p w14:paraId="563DCD98" w14:textId="77777777" w:rsidR="002F5EB0" w:rsidRPr="00AD654D" w:rsidRDefault="002F5EB0" w:rsidP="002F5EB0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45F307E7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ECON 520 – CRN: </w:t>
            </w:r>
            <w:r w:rsidRPr="00EE7736">
              <w:rPr>
                <w:rFonts w:ascii="Chronicle Deck" w:hAnsi="Chronicle Deck" w:cs="Times New Roman"/>
                <w:sz w:val="20"/>
                <w:szCs w:val="20"/>
              </w:rPr>
              <w:t>75196</w:t>
            </w:r>
          </w:p>
          <w:p w14:paraId="17830190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Economics of Competitive Strategy</w:t>
            </w:r>
          </w:p>
          <w:p w14:paraId="17DFA038" w14:textId="241BC6F3" w:rsidR="00BA2574" w:rsidRPr="00AD654D" w:rsidRDefault="00A171D5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BA2574">
              <w:rPr>
                <w:rFonts w:ascii="Chronicle Deck" w:hAnsi="Chronicle Deck" w:cs="Times New Roman"/>
                <w:sz w:val="20"/>
                <w:szCs w:val="20"/>
              </w:rPr>
              <w:t xml:space="preserve"> Olga Shapoval</w:t>
            </w:r>
          </w:p>
          <w:p w14:paraId="791252F1" w14:textId="77777777" w:rsidR="00BA2574" w:rsidRPr="00AD654D" w:rsidRDefault="00BA2574" w:rsidP="00BA2574">
            <w:pPr>
              <w:autoSpaceDE w:val="0"/>
              <w:autoSpaceDN w:val="0"/>
              <w:adjustRightInd w:val="0"/>
              <w:rPr>
                <w:rFonts w:ascii="Chronicle Deck" w:hAnsi="Chronicle Deck" w:cs="Times New Roman"/>
                <w:color w:val="000000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color w:val="000000"/>
                <w:sz w:val="20"/>
                <w:szCs w:val="20"/>
              </w:rPr>
              <w:t>Prereq: ECON 512</w:t>
            </w:r>
          </w:p>
          <w:p w14:paraId="4F04D625" w14:textId="77777777" w:rsidR="00BA2574" w:rsidRPr="00AD654D" w:rsidRDefault="00BA2574" w:rsidP="00BA2574">
            <w:pPr>
              <w:autoSpaceDE w:val="0"/>
              <w:autoSpaceDN w:val="0"/>
              <w:adjustRightInd w:val="0"/>
              <w:rPr>
                <w:rFonts w:ascii="Chronicle Deck" w:hAnsi="Chronicle Deck" w:cs="Times New Roman"/>
                <w:color w:val="000000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sz w:val="20"/>
                <w:szCs w:val="20"/>
              </w:rPr>
              <w:t>Prereq/Co-req: BUSA 505</w:t>
            </w:r>
          </w:p>
          <w:p w14:paraId="2B9C0CDC" w14:textId="71AC10E6" w:rsidR="002F5EB0" w:rsidRPr="00AD654D" w:rsidRDefault="002F5EB0" w:rsidP="00BA257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</w:tr>
      <w:tr w:rsidR="00BA2574" w:rsidRPr="00AD654D" w14:paraId="3F3792FB" w14:textId="77777777" w:rsidTr="008D4C39">
        <w:tc>
          <w:tcPr>
            <w:tcW w:w="2569" w:type="dxa"/>
          </w:tcPr>
          <w:p w14:paraId="03114E10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352FB243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940B29">
              <w:rPr>
                <w:rFonts w:ascii="Chronicle Deck" w:hAnsi="Chronicle Deck" w:cs="Times New Roman"/>
                <w:sz w:val="20"/>
                <w:szCs w:val="20"/>
              </w:rPr>
              <w:t>FINC 514–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 xml:space="preserve"> CRN: 75846</w:t>
            </w:r>
          </w:p>
          <w:p w14:paraId="01D67C0D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Corporate Finance</w:t>
            </w:r>
          </w:p>
          <w:p w14:paraId="1C61ABAF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Professor Patrick West</w:t>
            </w:r>
          </w:p>
          <w:p w14:paraId="2FE037C2" w14:textId="00A27F6F" w:rsidR="00BA2574" w:rsidRPr="00E1079C" w:rsidRDefault="00BA2574" w:rsidP="00BA2574">
            <w:pPr>
              <w:autoSpaceDE w:val="0"/>
              <w:autoSpaceDN w:val="0"/>
              <w:adjustRightInd w:val="0"/>
              <w:rPr>
                <w:rFonts w:ascii="Chronicle Deck" w:hAnsi="Chronicle Deck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148C954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406087A3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MNGT 561 – CRN: </w:t>
            </w:r>
            <w:r w:rsidRPr="00A70458">
              <w:rPr>
                <w:rFonts w:ascii="Chronicle Deck" w:hAnsi="Chronicle Deck" w:cs="Times New Roman"/>
                <w:sz w:val="20"/>
                <w:szCs w:val="20"/>
              </w:rPr>
              <w:t>73397</w:t>
            </w:r>
          </w:p>
          <w:p w14:paraId="5240562D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sz w:val="20"/>
                <w:szCs w:val="20"/>
              </w:rPr>
              <w:t>Strategic Management</w:t>
            </w:r>
          </w:p>
          <w:p w14:paraId="0936CDA6" w14:textId="485B2050" w:rsidR="00BA2574" w:rsidRPr="00AD654D" w:rsidRDefault="00B72C68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BA2574"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</w:t>
            </w:r>
            <w:r w:rsidR="00BA2574">
              <w:rPr>
                <w:rFonts w:ascii="Chronicle Deck" w:hAnsi="Chronicle Deck" w:cs="Times New Roman"/>
                <w:sz w:val="20"/>
                <w:szCs w:val="20"/>
              </w:rPr>
              <w:t>Reginald Harris</w:t>
            </w:r>
          </w:p>
          <w:p w14:paraId="167C0FDB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D654D">
              <w:rPr>
                <w:rFonts w:ascii="Chronicle Deck" w:hAnsi="Chronicle Deck" w:cs="Times New Roman"/>
                <w:i/>
                <w:iCs/>
                <w:color w:val="000000"/>
                <w:sz w:val="20"/>
                <w:szCs w:val="20"/>
              </w:rPr>
              <w:t>To be taken in final semester</w:t>
            </w:r>
            <w:r w:rsidRPr="00AD654D">
              <w:rPr>
                <w:rFonts w:ascii="Chronicle Deck" w:hAnsi="Chronicle Deck" w:cs="Times New Roman"/>
                <w:sz w:val="20"/>
                <w:szCs w:val="20"/>
              </w:rPr>
              <w:t xml:space="preserve"> </w:t>
            </w:r>
          </w:p>
          <w:p w14:paraId="30790107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22987733" w14:textId="77777777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05" w:type="dxa"/>
          </w:tcPr>
          <w:p w14:paraId="10FF7CAE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  <w:p w14:paraId="345EC7C0" w14:textId="77777777" w:rsidR="00BA2574" w:rsidRPr="00A20C8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20C84">
              <w:rPr>
                <w:rFonts w:ascii="Chronicle Deck" w:hAnsi="Chronicle Deck" w:cs="Times New Roman"/>
                <w:sz w:val="20"/>
                <w:szCs w:val="20"/>
              </w:rPr>
              <w:t xml:space="preserve">SPRT 565 – CRN: </w:t>
            </w:r>
            <w:r w:rsidRPr="00DF1F7A">
              <w:rPr>
                <w:rFonts w:ascii="Chronicle Deck" w:hAnsi="Chronicle Deck" w:cs="Times New Roman"/>
                <w:sz w:val="20"/>
                <w:szCs w:val="20"/>
              </w:rPr>
              <w:t>75199</w:t>
            </w:r>
          </w:p>
          <w:p w14:paraId="3321CE7E" w14:textId="77777777" w:rsidR="00BA2574" w:rsidRPr="00A20C8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A20C84">
              <w:rPr>
                <w:rFonts w:ascii="Chronicle Deck" w:hAnsi="Chronicle Deck" w:cs="Times New Roman"/>
                <w:sz w:val="20"/>
                <w:szCs w:val="20"/>
              </w:rPr>
              <w:t>Strategic Rev</w:t>
            </w:r>
            <w:r>
              <w:rPr>
                <w:rFonts w:ascii="Chronicle Deck" w:hAnsi="Chronicle Deck" w:cs="Times New Roman"/>
                <w:sz w:val="20"/>
                <w:szCs w:val="20"/>
              </w:rPr>
              <w:t xml:space="preserve">. </w:t>
            </w:r>
            <w:r w:rsidRPr="00A20C84">
              <w:rPr>
                <w:rFonts w:ascii="Chronicle Deck" w:hAnsi="Chronicle Deck" w:cs="Times New Roman"/>
                <w:sz w:val="20"/>
                <w:szCs w:val="20"/>
              </w:rPr>
              <w:t>Generation</w:t>
            </w:r>
          </w:p>
          <w:p w14:paraId="32FB8507" w14:textId="59B4FC4E" w:rsidR="00BA2574" w:rsidRDefault="00283CB3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  <w:r>
              <w:rPr>
                <w:rFonts w:ascii="Chronicle Deck" w:hAnsi="Chronicle Deck" w:cs="Times New Roman"/>
                <w:sz w:val="20"/>
                <w:szCs w:val="20"/>
              </w:rPr>
              <w:t>Dr.</w:t>
            </w:r>
            <w:r w:rsidR="00BA2574" w:rsidRPr="00A20C84">
              <w:rPr>
                <w:rFonts w:ascii="Chronicle Deck" w:hAnsi="Chronicle Deck" w:cs="Times New Roman"/>
                <w:sz w:val="20"/>
                <w:szCs w:val="20"/>
              </w:rPr>
              <w:t xml:space="preserve"> Darin White</w:t>
            </w:r>
          </w:p>
          <w:p w14:paraId="762B1B6E" w14:textId="77777777" w:rsidR="00BA2574" w:rsidRPr="00FA36BD" w:rsidRDefault="00BA2574" w:rsidP="00BA2574">
            <w:pPr>
              <w:rPr>
                <w:rFonts w:ascii="Chronicle Deck" w:hAnsi="Chronicle Deck" w:cs="Times New Roman"/>
                <w:b/>
                <w:bCs/>
                <w:color w:val="FF0000"/>
                <w:sz w:val="20"/>
                <w:szCs w:val="20"/>
              </w:rPr>
            </w:pPr>
            <w:r w:rsidRPr="00FA36BD">
              <w:rPr>
                <w:rFonts w:ascii="Chronicle Deck" w:hAnsi="Chronicle Deck" w:cs="Times New Roman"/>
                <w:b/>
                <w:bCs/>
                <w:color w:val="FF0000"/>
                <w:sz w:val="20"/>
                <w:szCs w:val="20"/>
              </w:rPr>
              <w:t>Occasionally meets online Wednesdays from 8:15-9:15 p.m. due to guest speakers</w:t>
            </w:r>
            <w:r>
              <w:rPr>
                <w:rFonts w:ascii="Chronicle Deck" w:hAnsi="Chronicle Deck" w:cs="Times New Roman"/>
                <w:b/>
                <w:bCs/>
                <w:color w:val="FF0000"/>
                <w:sz w:val="20"/>
                <w:szCs w:val="20"/>
              </w:rPr>
              <w:t>.</w:t>
            </w:r>
          </w:p>
          <w:p w14:paraId="6EC84C82" w14:textId="77777777" w:rsidR="00BA2574" w:rsidRPr="00A20C84" w:rsidRDefault="00BA2574" w:rsidP="00BA2574">
            <w:pPr>
              <w:rPr>
                <w:rFonts w:ascii="Chronicle Deck" w:hAnsi="Chronicle Deck" w:cs="Times New Roman"/>
                <w:i/>
                <w:sz w:val="20"/>
                <w:szCs w:val="20"/>
              </w:rPr>
            </w:pPr>
            <w:r w:rsidRPr="00A20C84">
              <w:rPr>
                <w:rFonts w:ascii="Chronicle Deck" w:hAnsi="Chronicle Deck" w:cs="Times New Roman"/>
                <w:i/>
                <w:sz w:val="20"/>
                <w:szCs w:val="20"/>
              </w:rPr>
              <w:t>MBA elective, also counts toward Marketing, Entrepreneurship, or Sports Business concentration</w:t>
            </w:r>
          </w:p>
          <w:p w14:paraId="414F5369" w14:textId="42CEC244" w:rsidR="00BA2574" w:rsidRPr="00AD654D" w:rsidRDefault="00BA2574" w:rsidP="00BA2574">
            <w:pPr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04" w:type="dxa"/>
          </w:tcPr>
          <w:p w14:paraId="1B3FB545" w14:textId="77777777" w:rsidR="00BA2574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  <w:p w14:paraId="6402BB64" w14:textId="77777777" w:rsidR="00114381" w:rsidRPr="009670CF" w:rsidRDefault="00114381" w:rsidP="00114381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9670CF">
              <w:rPr>
                <w:rFonts w:ascii="Chronicle Deck" w:hAnsi="Chronicle Deck" w:cs="Times New Roman"/>
                <w:sz w:val="20"/>
                <w:szCs w:val="20"/>
              </w:rPr>
              <w:t xml:space="preserve">BUSA 551 – CRN: </w:t>
            </w:r>
            <w:r w:rsidRPr="005801E5">
              <w:rPr>
                <w:rFonts w:ascii="Chronicle Deck" w:hAnsi="Chronicle Deck" w:cs="Times New Roman"/>
                <w:sz w:val="20"/>
                <w:szCs w:val="20"/>
              </w:rPr>
              <w:t>74953</w:t>
            </w:r>
          </w:p>
          <w:p w14:paraId="27DC9521" w14:textId="372996FD" w:rsidR="00114381" w:rsidRDefault="00114381" w:rsidP="00114381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9670CF">
              <w:rPr>
                <w:rFonts w:ascii="Chronicle Deck" w:hAnsi="Chronicle Deck" w:cs="Times New Roman"/>
                <w:sz w:val="20"/>
                <w:szCs w:val="20"/>
              </w:rPr>
              <w:t>Operations Management</w:t>
            </w:r>
          </w:p>
          <w:p w14:paraId="5451CA49" w14:textId="1C7247FB" w:rsidR="00114381" w:rsidRPr="009670CF" w:rsidRDefault="00114381" w:rsidP="00114381">
            <w:pPr>
              <w:rPr>
                <w:rFonts w:ascii="Chronicle Deck" w:hAnsi="Chronicle Deck" w:cs="Times New Roman"/>
                <w:sz w:val="20"/>
                <w:szCs w:val="20"/>
              </w:rPr>
            </w:pPr>
            <w:r w:rsidRPr="009670CF">
              <w:rPr>
                <w:rFonts w:ascii="Chronicle Deck" w:hAnsi="Chronicle Deck" w:cs="Times New Roman"/>
                <w:sz w:val="20"/>
                <w:szCs w:val="20"/>
              </w:rPr>
              <w:t xml:space="preserve">Professor </w:t>
            </w:r>
            <w:r w:rsidR="0076024B">
              <w:rPr>
                <w:rFonts w:ascii="Chronicle Deck" w:hAnsi="Chronicle Deck" w:cs="Times New Roman"/>
                <w:sz w:val="20"/>
                <w:szCs w:val="20"/>
              </w:rPr>
              <w:t>Yoonah Kim Conoly</w:t>
            </w:r>
          </w:p>
          <w:p w14:paraId="60CA2E4E" w14:textId="77777777" w:rsidR="00114381" w:rsidRPr="00CF3F23" w:rsidRDefault="00114381" w:rsidP="00114381">
            <w:pPr>
              <w:rPr>
                <w:rFonts w:ascii="Chronicle Deck" w:hAnsi="Chronicle Deck" w:cs="Times New Roman"/>
                <w:i/>
                <w:sz w:val="20"/>
                <w:szCs w:val="20"/>
              </w:rPr>
            </w:pPr>
            <w:r w:rsidRPr="00CF3F23">
              <w:rPr>
                <w:rFonts w:ascii="Chronicle Deck" w:hAnsi="Chronicle Deck" w:cs="Times New Roman"/>
                <w:i/>
                <w:sz w:val="20"/>
                <w:szCs w:val="20"/>
              </w:rPr>
              <w:t>Prereq: BUSA 505</w:t>
            </w:r>
          </w:p>
          <w:p w14:paraId="0BB7638D" w14:textId="275B9BB9" w:rsidR="00BA2574" w:rsidRPr="009670CF" w:rsidRDefault="00BA2574" w:rsidP="00BA2574">
            <w:pPr>
              <w:rPr>
                <w:rFonts w:ascii="Chronicle Deck" w:hAnsi="Chronicle Deck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14:paraId="580E7F54" w14:textId="77777777" w:rsidR="00BA2574" w:rsidRDefault="00BA2574" w:rsidP="00BA2574">
            <w:pPr>
              <w:autoSpaceDE w:val="0"/>
              <w:autoSpaceDN w:val="0"/>
              <w:adjustRightInd w:val="0"/>
              <w:rPr>
                <w:rFonts w:ascii="Chronicle Deck" w:hAnsi="Chronicle Deck" w:cs="Times New Roman"/>
                <w:sz w:val="20"/>
                <w:szCs w:val="20"/>
                <w:highlight w:val="yellow"/>
              </w:rPr>
            </w:pPr>
          </w:p>
        </w:tc>
      </w:tr>
    </w:tbl>
    <w:p w14:paraId="520E7C60" w14:textId="77777777" w:rsidR="009670CF" w:rsidRDefault="009670CF" w:rsidP="00AC7166">
      <w:pPr>
        <w:pStyle w:val="Default"/>
        <w:rPr>
          <w:rFonts w:ascii="Chronicle Deck" w:hAnsi="Chronicle Deck"/>
          <w:b/>
          <w:bCs/>
          <w:i/>
          <w:u w:val="single"/>
        </w:rPr>
      </w:pPr>
    </w:p>
    <w:p w14:paraId="10C65CDF" w14:textId="77777777" w:rsidR="009670CF" w:rsidRDefault="009670CF" w:rsidP="00AC7166">
      <w:pPr>
        <w:pStyle w:val="Default"/>
        <w:rPr>
          <w:rFonts w:ascii="Chronicle Deck" w:hAnsi="Chronicle Deck"/>
          <w:b/>
          <w:bCs/>
          <w:i/>
          <w:u w:val="single"/>
        </w:rPr>
      </w:pPr>
    </w:p>
    <w:p w14:paraId="24E5A35E" w14:textId="77777777" w:rsidR="009670CF" w:rsidRDefault="009670CF" w:rsidP="00AC7166">
      <w:pPr>
        <w:pStyle w:val="Default"/>
        <w:rPr>
          <w:rFonts w:ascii="Chronicle Deck" w:hAnsi="Chronicle Deck"/>
          <w:b/>
          <w:bCs/>
          <w:i/>
          <w:u w:val="single"/>
        </w:rPr>
      </w:pPr>
    </w:p>
    <w:p w14:paraId="5A25BBAA" w14:textId="77777777" w:rsidR="00EB54FB" w:rsidRPr="00AD654D" w:rsidRDefault="00EB54FB" w:rsidP="00EE65E8">
      <w:pPr>
        <w:pStyle w:val="Default"/>
        <w:rPr>
          <w:rFonts w:ascii="Chronicle Deck" w:hAnsi="Chronicle Deck"/>
          <w:b/>
          <w:u w:val="single"/>
        </w:rPr>
      </w:pPr>
    </w:p>
    <w:sectPr w:rsidR="00EB54FB" w:rsidRPr="00AD654D" w:rsidSect="009839E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FA68" w14:textId="77777777" w:rsidR="00BA0407" w:rsidRDefault="00BA0407" w:rsidP="009839E8">
      <w:pPr>
        <w:spacing w:after="0" w:line="240" w:lineRule="auto"/>
      </w:pPr>
      <w:r>
        <w:separator/>
      </w:r>
    </w:p>
  </w:endnote>
  <w:endnote w:type="continuationSeparator" w:id="0">
    <w:p w14:paraId="03627FA6" w14:textId="77777777" w:rsidR="00BA0407" w:rsidRDefault="00BA0407" w:rsidP="0098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ronicle Deck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3716" w14:textId="7D9B7BA1" w:rsidR="009839E8" w:rsidRPr="009839E8" w:rsidRDefault="004A7CCB" w:rsidP="00EB54FB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  <w:r w:rsidR="00FA36BD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FA36BD">
      <w:rPr>
        <w:rFonts w:ascii="Times New Roman" w:hAnsi="Times New Roman" w:cs="Times New Roman"/>
        <w:sz w:val="24"/>
        <w:szCs w:val="24"/>
      </w:rPr>
      <w:t>.2</w:t>
    </w:r>
    <w:r w:rsidR="009E686A">
      <w:rPr>
        <w:rFonts w:ascii="Times New Roman" w:hAnsi="Times New Roman" w:cs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13A3" w14:textId="77777777" w:rsidR="00BA0407" w:rsidRDefault="00BA0407" w:rsidP="009839E8">
      <w:pPr>
        <w:spacing w:after="0" w:line="240" w:lineRule="auto"/>
      </w:pPr>
      <w:r>
        <w:separator/>
      </w:r>
    </w:p>
  </w:footnote>
  <w:footnote w:type="continuationSeparator" w:id="0">
    <w:p w14:paraId="4C7F711C" w14:textId="77777777" w:rsidR="00BA0407" w:rsidRDefault="00BA0407" w:rsidP="0098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5DDE" w14:textId="77777777" w:rsidR="00AD654D" w:rsidRDefault="00AD654D" w:rsidP="00EB54FB">
    <w:pPr>
      <w:spacing w:after="0" w:line="160" w:lineRule="atLeast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6F3E497F" wp14:editId="439684A6">
          <wp:extent cx="23368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mford_Brock-School-of-Business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656" cy="61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1BBF5" w14:textId="725A62C5" w:rsidR="00AC7166" w:rsidRPr="00EA268B" w:rsidRDefault="00AC7166" w:rsidP="00AC7166">
    <w:pPr>
      <w:spacing w:after="0" w:line="160" w:lineRule="atLeast"/>
      <w:jc w:val="center"/>
      <w:rPr>
        <w:rFonts w:ascii="Chronicle Deck" w:hAnsi="Chronicle Deck" w:cs="Times New Roman"/>
        <w:b/>
        <w:sz w:val="24"/>
        <w:szCs w:val="24"/>
      </w:rPr>
    </w:pPr>
    <w:r>
      <w:rPr>
        <w:rFonts w:ascii="Chronicle Deck" w:hAnsi="Chronicle Deck" w:cs="Times New Roman"/>
        <w:b/>
        <w:sz w:val="36"/>
        <w:szCs w:val="36"/>
      </w:rPr>
      <w:t>Fall 20</w:t>
    </w:r>
    <w:r w:rsidR="00E1079C">
      <w:rPr>
        <w:rFonts w:ascii="Chronicle Deck" w:hAnsi="Chronicle Deck" w:cs="Times New Roman"/>
        <w:b/>
        <w:sz w:val="36"/>
        <w:szCs w:val="36"/>
      </w:rPr>
      <w:t>2</w:t>
    </w:r>
    <w:r w:rsidR="0000187F">
      <w:rPr>
        <w:rFonts w:ascii="Chronicle Deck" w:hAnsi="Chronicle Deck" w:cs="Times New Roman"/>
        <w:b/>
        <w:sz w:val="36"/>
        <w:szCs w:val="36"/>
      </w:rPr>
      <w:t>2</w:t>
    </w:r>
    <w:r w:rsidRPr="00EA268B">
      <w:rPr>
        <w:rFonts w:ascii="Chronicle Deck" w:hAnsi="Chronicle Deck" w:cs="Times New Roman"/>
        <w:b/>
        <w:sz w:val="36"/>
        <w:szCs w:val="36"/>
      </w:rPr>
      <w:t xml:space="preserve"> </w:t>
    </w:r>
    <w:r w:rsidRPr="00EA268B">
      <w:rPr>
        <w:rFonts w:ascii="Chronicle Deck" w:hAnsi="Chronicle Deck" w:cs="Times New Roman"/>
        <w:b/>
        <w:sz w:val="36"/>
        <w:szCs w:val="36"/>
        <w:u w:val="single"/>
      </w:rPr>
      <w:t>M.</w:t>
    </w:r>
    <w:r>
      <w:rPr>
        <w:rFonts w:ascii="Chronicle Deck" w:hAnsi="Chronicle Deck" w:cs="Times New Roman"/>
        <w:b/>
        <w:sz w:val="36"/>
        <w:szCs w:val="36"/>
        <w:u w:val="single"/>
      </w:rPr>
      <w:t>B.A.</w:t>
    </w:r>
    <w:r>
      <w:rPr>
        <w:rFonts w:ascii="Chronicle Deck" w:hAnsi="Chronicle Deck" w:cs="Times New Roman"/>
        <w:b/>
        <w:sz w:val="36"/>
        <w:szCs w:val="36"/>
      </w:rPr>
      <w:t xml:space="preserve"> </w:t>
    </w:r>
    <w:r w:rsidRPr="00EA268B">
      <w:rPr>
        <w:rFonts w:ascii="Chronicle Deck" w:hAnsi="Chronicle Deck" w:cs="Times New Roman"/>
        <w:b/>
        <w:sz w:val="36"/>
        <w:szCs w:val="36"/>
      </w:rPr>
      <w:t>Course Schedule</w:t>
    </w:r>
  </w:p>
  <w:p w14:paraId="6B765E2E" w14:textId="69DBADC6" w:rsidR="00A20C84" w:rsidRPr="00673F78" w:rsidRDefault="00A20C84" w:rsidP="00A20C84">
    <w:pPr>
      <w:tabs>
        <w:tab w:val="left" w:pos="-720"/>
      </w:tabs>
      <w:suppressAutoHyphens/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A268B">
      <w:rPr>
        <w:rFonts w:ascii="Chronicle Deck" w:hAnsi="Chronicle Deck" w:cs="Times New Roman"/>
        <w:b/>
        <w:sz w:val="24"/>
        <w:szCs w:val="24"/>
      </w:rPr>
      <w:t>August</w:t>
    </w:r>
    <w:r>
      <w:rPr>
        <w:rFonts w:ascii="Chronicle Deck" w:hAnsi="Chronicle Deck" w:cs="Times New Roman"/>
        <w:b/>
        <w:sz w:val="24"/>
        <w:szCs w:val="24"/>
      </w:rPr>
      <w:t xml:space="preserve"> </w:t>
    </w:r>
    <w:r w:rsidR="007105F0">
      <w:rPr>
        <w:rFonts w:ascii="Chronicle Deck" w:hAnsi="Chronicle Deck" w:cs="Times New Roman"/>
        <w:b/>
        <w:sz w:val="24"/>
        <w:szCs w:val="24"/>
      </w:rPr>
      <w:t xml:space="preserve">29 </w:t>
    </w:r>
    <w:r>
      <w:rPr>
        <w:rFonts w:ascii="Chronicle Deck" w:hAnsi="Chronicle Deck" w:cs="Times New Roman"/>
        <w:b/>
        <w:sz w:val="24"/>
        <w:szCs w:val="24"/>
      </w:rPr>
      <w:t>– December 1</w:t>
    </w:r>
    <w:r w:rsidR="00B8440C">
      <w:rPr>
        <w:rFonts w:ascii="Chronicle Deck" w:hAnsi="Chronicle Deck" w:cs="Times New Roman"/>
        <w:b/>
        <w:sz w:val="24"/>
        <w:szCs w:val="24"/>
      </w:rPr>
      <w:t>6</w:t>
    </w:r>
    <w:r>
      <w:rPr>
        <w:rFonts w:ascii="Chronicle Deck" w:hAnsi="Chronicle Deck" w:cs="Times New Roman"/>
        <w:b/>
        <w:sz w:val="24"/>
        <w:szCs w:val="24"/>
      </w:rPr>
      <w:t>, 202</w:t>
    </w:r>
    <w:r w:rsidR="00D1798C">
      <w:rPr>
        <w:rFonts w:ascii="Chronicle Deck" w:hAnsi="Chronicle Deck" w:cs="Times New Roman"/>
        <w:b/>
        <w:sz w:val="24"/>
        <w:szCs w:val="24"/>
      </w:rPr>
      <w:t>2</w:t>
    </w:r>
  </w:p>
  <w:p w14:paraId="453F448B" w14:textId="77777777" w:rsidR="00301939" w:rsidRDefault="00301939" w:rsidP="009839E8">
    <w:pPr>
      <w:tabs>
        <w:tab w:val="left" w:pos="-720"/>
      </w:tabs>
      <w:suppressAutoHyphens/>
      <w:spacing w:after="0"/>
      <w:jc w:val="center"/>
      <w:rPr>
        <w:rFonts w:ascii="Times New Roman" w:hAnsi="Times New Roman" w:cs="Times New Roman"/>
        <w:b/>
        <w:sz w:val="24"/>
        <w:szCs w:val="24"/>
      </w:rPr>
    </w:pPr>
  </w:p>
  <w:p w14:paraId="2735633C" w14:textId="77777777" w:rsidR="009839E8" w:rsidRDefault="00983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1AC"/>
    <w:multiLevelType w:val="hybridMultilevel"/>
    <w:tmpl w:val="1E38AE6A"/>
    <w:lvl w:ilvl="0" w:tplc="2B9C5A5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15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E8"/>
    <w:rsid w:val="0000187F"/>
    <w:rsid w:val="00007CC3"/>
    <w:rsid w:val="000114DA"/>
    <w:rsid w:val="00011C29"/>
    <w:rsid w:val="000365FC"/>
    <w:rsid w:val="00046056"/>
    <w:rsid w:val="0010681B"/>
    <w:rsid w:val="00106C51"/>
    <w:rsid w:val="00114381"/>
    <w:rsid w:val="00150F0C"/>
    <w:rsid w:val="00155D36"/>
    <w:rsid w:val="00161209"/>
    <w:rsid w:val="00182CBC"/>
    <w:rsid w:val="001D0B61"/>
    <w:rsid w:val="002012B5"/>
    <w:rsid w:val="00213493"/>
    <w:rsid w:val="002249DE"/>
    <w:rsid w:val="00280FE6"/>
    <w:rsid w:val="00283CB3"/>
    <w:rsid w:val="002A0241"/>
    <w:rsid w:val="002B0866"/>
    <w:rsid w:val="002B0D5C"/>
    <w:rsid w:val="002D2B05"/>
    <w:rsid w:val="002D5CF4"/>
    <w:rsid w:val="002E68FE"/>
    <w:rsid w:val="002F5EB0"/>
    <w:rsid w:val="002F687E"/>
    <w:rsid w:val="00301939"/>
    <w:rsid w:val="00305257"/>
    <w:rsid w:val="00307923"/>
    <w:rsid w:val="003509AB"/>
    <w:rsid w:val="00366ED3"/>
    <w:rsid w:val="003D2EC2"/>
    <w:rsid w:val="003F7535"/>
    <w:rsid w:val="00443EE4"/>
    <w:rsid w:val="00444F49"/>
    <w:rsid w:val="004A3A5A"/>
    <w:rsid w:val="004A63C7"/>
    <w:rsid w:val="004A7CCB"/>
    <w:rsid w:val="004B6413"/>
    <w:rsid w:val="00533E38"/>
    <w:rsid w:val="005474CC"/>
    <w:rsid w:val="00550B97"/>
    <w:rsid w:val="0055501E"/>
    <w:rsid w:val="00557FF4"/>
    <w:rsid w:val="005801E5"/>
    <w:rsid w:val="005D03C3"/>
    <w:rsid w:val="00624D1D"/>
    <w:rsid w:val="0063698F"/>
    <w:rsid w:val="00636B32"/>
    <w:rsid w:val="00642DA7"/>
    <w:rsid w:val="006639B8"/>
    <w:rsid w:val="00694FE1"/>
    <w:rsid w:val="006A7C01"/>
    <w:rsid w:val="00704962"/>
    <w:rsid w:val="007105F0"/>
    <w:rsid w:val="00747599"/>
    <w:rsid w:val="00754ADC"/>
    <w:rsid w:val="0076024B"/>
    <w:rsid w:val="00765C12"/>
    <w:rsid w:val="007A2992"/>
    <w:rsid w:val="007C7054"/>
    <w:rsid w:val="008011C0"/>
    <w:rsid w:val="008530B4"/>
    <w:rsid w:val="00855D17"/>
    <w:rsid w:val="00883CD0"/>
    <w:rsid w:val="008B2BDE"/>
    <w:rsid w:val="008C771D"/>
    <w:rsid w:val="008D4C39"/>
    <w:rsid w:val="008D50BB"/>
    <w:rsid w:val="00922644"/>
    <w:rsid w:val="00931C77"/>
    <w:rsid w:val="00940B29"/>
    <w:rsid w:val="00942CAA"/>
    <w:rsid w:val="0094714E"/>
    <w:rsid w:val="00953178"/>
    <w:rsid w:val="009670CF"/>
    <w:rsid w:val="00967E23"/>
    <w:rsid w:val="009839E8"/>
    <w:rsid w:val="009E686A"/>
    <w:rsid w:val="00A0534D"/>
    <w:rsid w:val="00A054E5"/>
    <w:rsid w:val="00A10F6D"/>
    <w:rsid w:val="00A160FB"/>
    <w:rsid w:val="00A171D5"/>
    <w:rsid w:val="00A20C84"/>
    <w:rsid w:val="00A24FCD"/>
    <w:rsid w:val="00A40677"/>
    <w:rsid w:val="00A52789"/>
    <w:rsid w:val="00A70458"/>
    <w:rsid w:val="00AA599A"/>
    <w:rsid w:val="00AC7166"/>
    <w:rsid w:val="00AD654D"/>
    <w:rsid w:val="00B12065"/>
    <w:rsid w:val="00B17A7A"/>
    <w:rsid w:val="00B72A00"/>
    <w:rsid w:val="00B72C68"/>
    <w:rsid w:val="00B8440C"/>
    <w:rsid w:val="00BA0407"/>
    <w:rsid w:val="00BA2574"/>
    <w:rsid w:val="00BA731E"/>
    <w:rsid w:val="00BD3DC4"/>
    <w:rsid w:val="00BE066D"/>
    <w:rsid w:val="00BE6782"/>
    <w:rsid w:val="00C321B6"/>
    <w:rsid w:val="00C772A3"/>
    <w:rsid w:val="00CB24AE"/>
    <w:rsid w:val="00CB28EA"/>
    <w:rsid w:val="00CC06CB"/>
    <w:rsid w:val="00CD148C"/>
    <w:rsid w:val="00CF3F23"/>
    <w:rsid w:val="00CF64A2"/>
    <w:rsid w:val="00D1798C"/>
    <w:rsid w:val="00D23E11"/>
    <w:rsid w:val="00D974E6"/>
    <w:rsid w:val="00DA0EEC"/>
    <w:rsid w:val="00DA6D29"/>
    <w:rsid w:val="00DD6646"/>
    <w:rsid w:val="00DF1F7A"/>
    <w:rsid w:val="00E1079C"/>
    <w:rsid w:val="00E207DD"/>
    <w:rsid w:val="00E35C1E"/>
    <w:rsid w:val="00E51EBD"/>
    <w:rsid w:val="00E8084F"/>
    <w:rsid w:val="00E863E3"/>
    <w:rsid w:val="00EA3245"/>
    <w:rsid w:val="00EB54FB"/>
    <w:rsid w:val="00EE4E4F"/>
    <w:rsid w:val="00EE65E8"/>
    <w:rsid w:val="00EE7736"/>
    <w:rsid w:val="00EF0F1D"/>
    <w:rsid w:val="00F17B3D"/>
    <w:rsid w:val="00F45449"/>
    <w:rsid w:val="00F95BCA"/>
    <w:rsid w:val="00FA36BD"/>
    <w:rsid w:val="00FE4ED7"/>
    <w:rsid w:val="00FE6101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6A5BD"/>
  <w15:chartTrackingRefBased/>
  <w15:docId w15:val="{F1B714CD-F896-4DF5-B2D5-F4A6A420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E8"/>
  </w:style>
  <w:style w:type="paragraph" w:styleId="Footer">
    <w:name w:val="footer"/>
    <w:basedOn w:val="Normal"/>
    <w:link w:val="FooterChar"/>
    <w:uiPriority w:val="99"/>
    <w:unhideWhenUsed/>
    <w:rsid w:val="0098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E8"/>
  </w:style>
  <w:style w:type="table" w:styleId="TableGrid">
    <w:name w:val="Table Grid"/>
    <w:basedOn w:val="TableNormal"/>
    <w:uiPriority w:val="39"/>
    <w:rsid w:val="0098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87BB6-9ADA-45FA-A051-799B3251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Samford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Gambrell, Elizabeth</dc:creator>
  <cp:keywords/>
  <dc:description/>
  <cp:lastModifiedBy>Averett, Heather</cp:lastModifiedBy>
  <cp:revision>74</cp:revision>
  <cp:lastPrinted>2021-03-23T19:04:00Z</cp:lastPrinted>
  <dcterms:created xsi:type="dcterms:W3CDTF">2022-02-02T15:34:00Z</dcterms:created>
  <dcterms:modified xsi:type="dcterms:W3CDTF">2022-04-20T18:49:00Z</dcterms:modified>
</cp:coreProperties>
</file>