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7386" w14:textId="77777777" w:rsidR="0050415E" w:rsidRDefault="0050415E" w:rsidP="0050415E">
      <w:pPr>
        <w:spacing w:after="0" w:line="160" w:lineRule="atLeast"/>
        <w:jc w:val="center"/>
        <w:rPr>
          <w:rFonts w:ascii="Chronicle Deck" w:hAnsi="Chronicle Deck"/>
        </w:rPr>
      </w:pPr>
      <w:r>
        <w:rPr>
          <w:rFonts w:ascii="Chronicle Deck" w:hAnsi="Chronicle Deck"/>
          <w:noProof/>
        </w:rPr>
        <w:drawing>
          <wp:inline distT="0" distB="0" distL="0" distR="0" wp14:anchorId="6EA1339A" wp14:editId="3945886B">
            <wp:extent cx="2686050" cy="700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ford_Brock-School-of-Business_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201" cy="70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664" w:rsidRPr="0050415E">
        <w:rPr>
          <w:rFonts w:ascii="Chronicle Deck" w:hAnsi="Chronicle Deck"/>
        </w:rPr>
        <w:tab/>
      </w:r>
    </w:p>
    <w:p w14:paraId="4F43AF13" w14:textId="77777777" w:rsidR="0050415E" w:rsidRPr="0050415E" w:rsidRDefault="0050415E" w:rsidP="0050415E">
      <w:pPr>
        <w:spacing w:after="0" w:line="160" w:lineRule="atLeast"/>
        <w:jc w:val="center"/>
        <w:rPr>
          <w:rFonts w:ascii="Chronicle Deck" w:hAnsi="Chronicle Deck"/>
        </w:rPr>
      </w:pPr>
    </w:p>
    <w:p w14:paraId="72A04C1C" w14:textId="5A7D64E0" w:rsidR="00F20664" w:rsidRPr="00D207F6" w:rsidRDefault="00D75AB0" w:rsidP="00D207F6">
      <w:pPr>
        <w:spacing w:after="0" w:line="160" w:lineRule="atLeast"/>
        <w:jc w:val="center"/>
        <w:rPr>
          <w:rFonts w:ascii="Chronicle Deck" w:eastAsia="Times New Roman" w:hAnsi="Chronicle Deck" w:cs="Times New Roman"/>
          <w:b/>
          <w:sz w:val="28"/>
          <w:szCs w:val="36"/>
        </w:rPr>
      </w:pPr>
      <w:r>
        <w:rPr>
          <w:rFonts w:ascii="Chronicle Deck" w:eastAsia="Times New Roman" w:hAnsi="Chronicle Deck" w:cs="Times New Roman"/>
          <w:b/>
          <w:sz w:val="28"/>
          <w:szCs w:val="36"/>
        </w:rPr>
        <w:t xml:space="preserve">May Term &amp; </w:t>
      </w:r>
      <w:r w:rsidR="00BB1986">
        <w:rPr>
          <w:rFonts w:ascii="Chronicle Deck" w:eastAsia="Times New Roman" w:hAnsi="Chronicle Deck" w:cs="Times New Roman"/>
          <w:b/>
          <w:sz w:val="28"/>
          <w:szCs w:val="36"/>
        </w:rPr>
        <w:t>Summer 202</w:t>
      </w:r>
      <w:r>
        <w:rPr>
          <w:rFonts w:ascii="Chronicle Deck" w:eastAsia="Times New Roman" w:hAnsi="Chronicle Deck" w:cs="Times New Roman"/>
          <w:b/>
          <w:sz w:val="28"/>
          <w:szCs w:val="36"/>
        </w:rPr>
        <w:t>2</w:t>
      </w:r>
      <w:r w:rsidR="00D207F6">
        <w:rPr>
          <w:rFonts w:ascii="Chronicle Deck" w:eastAsia="Times New Roman" w:hAnsi="Chronicle Deck" w:cs="Times New Roman"/>
          <w:b/>
          <w:sz w:val="28"/>
          <w:szCs w:val="36"/>
        </w:rPr>
        <w:t xml:space="preserve"> - </w:t>
      </w:r>
      <w:r w:rsidR="00F20664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M</w:t>
      </w:r>
      <w:r w:rsidR="0050415E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.</w:t>
      </w:r>
      <w:r w:rsidR="00F20664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B</w:t>
      </w:r>
      <w:r w:rsidR="0050415E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.</w:t>
      </w:r>
      <w:r w:rsidR="00F20664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A</w:t>
      </w:r>
      <w:r w:rsidR="0050415E" w:rsidRPr="00CE6F9D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.</w:t>
      </w:r>
      <w:r w:rsidR="00BB1986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 xml:space="preserve"> and </w:t>
      </w:r>
      <w:proofErr w:type="spellStart"/>
      <w:r w:rsidR="00BB1986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M.Acc</w:t>
      </w:r>
      <w:proofErr w:type="spellEnd"/>
      <w:r w:rsidR="00BB1986">
        <w:rPr>
          <w:rFonts w:ascii="Chronicle Deck" w:eastAsia="Times New Roman" w:hAnsi="Chronicle Deck" w:cs="Times New Roman"/>
          <w:b/>
          <w:sz w:val="28"/>
          <w:szCs w:val="36"/>
          <w:u w:val="single"/>
        </w:rPr>
        <w:t>.</w:t>
      </w:r>
      <w:r w:rsidR="00F20664" w:rsidRPr="005B5DC0">
        <w:rPr>
          <w:rFonts w:ascii="Chronicle Deck" w:eastAsia="Times New Roman" w:hAnsi="Chronicle Deck" w:cs="Times New Roman"/>
          <w:b/>
          <w:sz w:val="28"/>
          <w:szCs w:val="36"/>
        </w:rPr>
        <w:t xml:space="preserve"> </w:t>
      </w:r>
      <w:r w:rsidR="00F20664" w:rsidRPr="0050415E">
        <w:rPr>
          <w:rFonts w:ascii="Chronicle Deck" w:eastAsia="Times New Roman" w:hAnsi="Chronicle Deck" w:cs="Times New Roman"/>
          <w:b/>
          <w:sz w:val="28"/>
          <w:szCs w:val="36"/>
        </w:rPr>
        <w:t>Course Schedule</w:t>
      </w:r>
    </w:p>
    <w:p w14:paraId="0A94B0B5" w14:textId="77777777" w:rsidR="005B5DC0" w:rsidRDefault="005B5DC0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</w:pPr>
    </w:p>
    <w:p w14:paraId="054BBDD7" w14:textId="77777777" w:rsidR="00E24973" w:rsidRDefault="00E24973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</w:pPr>
    </w:p>
    <w:p w14:paraId="1B8E41F9" w14:textId="0EA08514" w:rsidR="00D75AB0" w:rsidRDefault="00D75AB0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</w:pPr>
      <w:r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  <w:t>May Term 2022</w:t>
      </w:r>
    </w:p>
    <w:p w14:paraId="3F1E058A" w14:textId="230A92CF" w:rsidR="00D75AB0" w:rsidRPr="00D75AB0" w:rsidRDefault="00D75AB0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</w:pPr>
      <w:r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  <w:t>May 5 – May 27, 2022</w:t>
      </w:r>
    </w:p>
    <w:p w14:paraId="21140047" w14:textId="175B6894" w:rsidR="00EA564E" w:rsidRDefault="00EA564E" w:rsidP="00EA564E">
      <w:pPr>
        <w:spacing w:after="0"/>
        <w:rPr>
          <w:rFonts w:ascii="Chronicle Deck" w:hAnsi="Chronicle Deck" w:cs="Times New Roman"/>
          <w:i/>
          <w:sz w:val="24"/>
          <w:szCs w:val="24"/>
        </w:rPr>
      </w:pPr>
    </w:p>
    <w:p w14:paraId="28C7C5DE" w14:textId="44595B61" w:rsidR="00EA564E" w:rsidRPr="00EA564E" w:rsidRDefault="00EA564E" w:rsidP="00EA564E">
      <w:pPr>
        <w:spacing w:after="0"/>
        <w:rPr>
          <w:rFonts w:ascii="Chronicle Deck" w:hAnsi="Chronicle Deck" w:cs="Times New Roman"/>
          <w:b/>
          <w:bCs/>
          <w:iCs/>
          <w:sz w:val="24"/>
          <w:szCs w:val="24"/>
        </w:rPr>
      </w:pPr>
      <w:r w:rsidRPr="00EA564E">
        <w:rPr>
          <w:rFonts w:ascii="Chronicle Deck" w:hAnsi="Chronicle Deck" w:cs="Times New Roman"/>
          <w:b/>
          <w:bCs/>
          <w:iCs/>
          <w:sz w:val="24"/>
          <w:szCs w:val="24"/>
        </w:rPr>
        <w:t>MNGT 545 – CRN: 52072</w:t>
      </w:r>
    </w:p>
    <w:p w14:paraId="4F175A01" w14:textId="61BCA941" w:rsidR="00EA564E" w:rsidRDefault="00EA564E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</w:pPr>
      <w:r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  <w:t>Organizational Change</w:t>
      </w:r>
    </w:p>
    <w:p w14:paraId="1DB61209" w14:textId="03AC58B6" w:rsidR="00EA564E" w:rsidRDefault="00EA564E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</w:pPr>
      <w:r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  <w:t>Professor Matt Mazzei</w:t>
      </w:r>
    </w:p>
    <w:p w14:paraId="05D3F604" w14:textId="2C80A136" w:rsidR="00EA564E" w:rsidRDefault="00EA564E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</w:pPr>
      <w:r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  <w:t>Online</w:t>
      </w:r>
    </w:p>
    <w:p w14:paraId="58AB9B0D" w14:textId="7FAEDB60" w:rsidR="00BB6A3F" w:rsidRPr="00BB6A3F" w:rsidRDefault="00EA564E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Cs/>
          <w:iCs/>
          <w:spacing w:val="-3"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MBA elective, also 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Marketing or Entrepreneurship concentration</w:t>
      </w:r>
    </w:p>
    <w:p w14:paraId="36D2864C" w14:textId="77777777" w:rsidR="00BB6A3F" w:rsidRDefault="00BB6A3F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</w:pPr>
    </w:p>
    <w:p w14:paraId="756A6ACE" w14:textId="77777777" w:rsidR="00EA564E" w:rsidRDefault="00EA564E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</w:pPr>
    </w:p>
    <w:p w14:paraId="45BE896B" w14:textId="731E8893" w:rsidR="00F20664" w:rsidRPr="0050415E" w:rsidRDefault="00F20664" w:rsidP="00F20664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Chronicle Deck" w:eastAsia="Times New Roman" w:hAnsi="Chronicle Deck" w:cs="Times New Roman"/>
          <w:spacing w:val="-3"/>
          <w:sz w:val="24"/>
          <w:szCs w:val="24"/>
        </w:rPr>
      </w:pPr>
      <w:r w:rsidRPr="0050415E">
        <w:rPr>
          <w:rFonts w:ascii="Chronicle Deck" w:eastAsia="Times New Roman" w:hAnsi="Chronicle Deck" w:cs="Times New Roman"/>
          <w:b/>
          <w:i/>
          <w:spacing w:val="-3"/>
          <w:sz w:val="24"/>
          <w:szCs w:val="24"/>
          <w:u w:val="single"/>
        </w:rPr>
        <w:t xml:space="preserve">Summer 10 Week </w:t>
      </w:r>
    </w:p>
    <w:p w14:paraId="39AA9D12" w14:textId="6534205F" w:rsidR="00F20664" w:rsidRPr="0050415E" w:rsidRDefault="00AE25AC" w:rsidP="00F20664">
      <w:pPr>
        <w:spacing w:after="0" w:line="240" w:lineRule="auto"/>
        <w:rPr>
          <w:rFonts w:ascii="Chronicle Deck" w:eastAsia="Times New Roman" w:hAnsi="Chronicle Deck" w:cs="Times New Roman"/>
          <w:sz w:val="24"/>
          <w:szCs w:val="24"/>
        </w:rPr>
      </w:pPr>
      <w:r>
        <w:rPr>
          <w:rFonts w:ascii="Chronicle Deck" w:eastAsia="Times New Roman" w:hAnsi="Chronicle Deck" w:cs="Times New Roman"/>
          <w:sz w:val="24"/>
          <w:szCs w:val="24"/>
        </w:rPr>
        <w:t xml:space="preserve">June 1 – August </w:t>
      </w:r>
      <w:r w:rsidR="00D75AB0">
        <w:rPr>
          <w:rFonts w:ascii="Chronicle Deck" w:eastAsia="Times New Roman" w:hAnsi="Chronicle Deck" w:cs="Times New Roman"/>
          <w:sz w:val="24"/>
          <w:szCs w:val="24"/>
        </w:rPr>
        <w:t>5</w:t>
      </w:r>
      <w:r>
        <w:rPr>
          <w:rFonts w:ascii="Chronicle Deck" w:eastAsia="Times New Roman" w:hAnsi="Chronicle Deck" w:cs="Times New Roman"/>
          <w:sz w:val="24"/>
          <w:szCs w:val="24"/>
        </w:rPr>
        <w:t>, 202</w:t>
      </w:r>
      <w:r w:rsidR="00D75AB0">
        <w:rPr>
          <w:rFonts w:ascii="Chronicle Deck" w:eastAsia="Times New Roman" w:hAnsi="Chronicle Deck" w:cs="Times New Roman"/>
          <w:sz w:val="24"/>
          <w:szCs w:val="24"/>
        </w:rPr>
        <w:t>2</w:t>
      </w:r>
    </w:p>
    <w:p w14:paraId="61589527" w14:textId="77777777" w:rsidR="00960762" w:rsidRPr="0050415E" w:rsidRDefault="00960762" w:rsidP="00F20664">
      <w:pPr>
        <w:spacing w:after="0" w:line="240" w:lineRule="auto"/>
        <w:rPr>
          <w:rFonts w:ascii="Chronicle Deck" w:eastAsia="Times New Roman" w:hAnsi="Chronicle Deck" w:cs="Times New Roman"/>
          <w:sz w:val="24"/>
          <w:szCs w:val="24"/>
        </w:rPr>
      </w:pPr>
    </w:p>
    <w:p w14:paraId="1E5EDC4D" w14:textId="77777777" w:rsidR="00C2444B" w:rsidRPr="00D207F6" w:rsidRDefault="00693FE6" w:rsidP="00C2444B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ACCT 519 – CRN: 51920</w:t>
      </w:r>
    </w:p>
    <w:p w14:paraId="3836355D" w14:textId="77777777" w:rsidR="00C2444B" w:rsidRDefault="00C2444B" w:rsidP="00C2444B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Accounting for Decision Making</w:t>
      </w:r>
    </w:p>
    <w:p w14:paraId="12A9FDE4" w14:textId="77777777" w:rsidR="00C2444B" w:rsidRDefault="00C2444B" w:rsidP="00C2444B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Professor Alan Blankley</w:t>
      </w:r>
    </w:p>
    <w:p w14:paraId="1E7DC3C9" w14:textId="77777777" w:rsidR="00C2444B" w:rsidRDefault="00C2444B" w:rsidP="00C2444B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59CCB316" w14:textId="77777777" w:rsidR="00C2444B" w:rsidRPr="00C2444B" w:rsidRDefault="00C2444B" w:rsidP="00C2444B">
      <w:pPr>
        <w:pStyle w:val="Default"/>
        <w:rPr>
          <w:rFonts w:ascii="Chronicle Deck" w:hAnsi="Chronicle Deck"/>
          <w:i/>
          <w:iCs/>
        </w:rPr>
      </w:pPr>
      <w:proofErr w:type="spellStart"/>
      <w:r w:rsidRPr="00C2444B">
        <w:rPr>
          <w:rFonts w:ascii="Chronicle Deck" w:hAnsi="Chronicle Deck"/>
          <w:i/>
          <w:iCs/>
        </w:rPr>
        <w:t>Prereq</w:t>
      </w:r>
      <w:proofErr w:type="spellEnd"/>
      <w:r w:rsidRPr="00C2444B">
        <w:rPr>
          <w:rFonts w:ascii="Chronicle Deck" w:hAnsi="Chronicle Deck"/>
          <w:i/>
          <w:iCs/>
        </w:rPr>
        <w:t xml:space="preserve">: ACCT 511 </w:t>
      </w:r>
    </w:p>
    <w:p w14:paraId="7A4A351F" w14:textId="68C32575" w:rsidR="00BB6A3F" w:rsidRDefault="00C2444B" w:rsidP="00C2444B">
      <w:pPr>
        <w:rPr>
          <w:rFonts w:ascii="Chronicle Deck" w:hAnsi="Chronicle Deck" w:cs="Times New Roman"/>
          <w:i/>
          <w:iCs/>
          <w:sz w:val="24"/>
          <w:szCs w:val="24"/>
        </w:rPr>
      </w:pPr>
      <w:proofErr w:type="spellStart"/>
      <w:r w:rsidRPr="00C2444B">
        <w:rPr>
          <w:rFonts w:ascii="Chronicle Deck" w:hAnsi="Chronicle Deck" w:cs="Times New Roman"/>
          <w:i/>
          <w:iCs/>
          <w:sz w:val="24"/>
          <w:szCs w:val="24"/>
        </w:rPr>
        <w:t>Prereq</w:t>
      </w:r>
      <w:proofErr w:type="spellEnd"/>
      <w:r w:rsidRPr="00C2444B">
        <w:rPr>
          <w:rFonts w:ascii="Chronicle Deck" w:hAnsi="Chronicle Deck" w:cs="Times New Roman"/>
          <w:i/>
          <w:iCs/>
          <w:sz w:val="24"/>
          <w:szCs w:val="24"/>
        </w:rPr>
        <w:t>/co-req: BUSA 505</w:t>
      </w:r>
    </w:p>
    <w:p w14:paraId="677BC047" w14:textId="77777777" w:rsidR="008968F0" w:rsidRDefault="008968F0" w:rsidP="00895986">
      <w:pPr>
        <w:spacing w:after="0"/>
        <w:rPr>
          <w:rFonts w:ascii="Chronicle Deck" w:hAnsi="Chronicle Deck" w:cs="Times New Roman"/>
          <w:i/>
          <w:iCs/>
          <w:sz w:val="24"/>
          <w:szCs w:val="24"/>
        </w:rPr>
      </w:pPr>
    </w:p>
    <w:p w14:paraId="049E5699" w14:textId="5B8063A6" w:rsidR="00895986" w:rsidRPr="0050415E" w:rsidRDefault="00895986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 w:rsidRPr="0050415E">
        <w:rPr>
          <w:rFonts w:ascii="Chronicle Deck" w:hAnsi="Chronicle Deck" w:cs="Times New Roman"/>
          <w:b/>
          <w:sz w:val="24"/>
          <w:szCs w:val="24"/>
        </w:rPr>
        <w:t xml:space="preserve">BUSA 505 – CRN: 51033 </w:t>
      </w:r>
    </w:p>
    <w:p w14:paraId="496CDD09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 xml:space="preserve">Managerial Communications and Analysis </w:t>
      </w:r>
    </w:p>
    <w:p w14:paraId="7068779C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 xml:space="preserve">Professor </w:t>
      </w:r>
      <w:r w:rsidR="00B468E4">
        <w:rPr>
          <w:rFonts w:ascii="Chronicle Deck" w:hAnsi="Chronicle Deck" w:cs="Times New Roman"/>
          <w:sz w:val="24"/>
          <w:szCs w:val="24"/>
        </w:rPr>
        <w:t>Barbara Cartl</w:t>
      </w:r>
      <w:r w:rsidR="0083658C">
        <w:rPr>
          <w:rFonts w:ascii="Chronicle Deck" w:hAnsi="Chronicle Deck" w:cs="Times New Roman"/>
          <w:sz w:val="24"/>
          <w:szCs w:val="24"/>
        </w:rPr>
        <w:t>e</w:t>
      </w:r>
      <w:r w:rsidR="00B468E4">
        <w:rPr>
          <w:rFonts w:ascii="Chronicle Deck" w:hAnsi="Chronicle Deck" w:cs="Times New Roman"/>
          <w:sz w:val="24"/>
          <w:szCs w:val="24"/>
        </w:rPr>
        <w:t>dge</w:t>
      </w:r>
    </w:p>
    <w:p w14:paraId="72C1979A" w14:textId="77777777" w:rsidR="005B5DC0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Online</w:t>
      </w:r>
      <w:r w:rsidRPr="0050415E">
        <w:rPr>
          <w:rFonts w:ascii="Chronicle Deck" w:hAnsi="Chronicle Deck" w:cs="Times New Roman"/>
          <w:sz w:val="24"/>
          <w:szCs w:val="24"/>
        </w:rPr>
        <w:tab/>
      </w:r>
    </w:p>
    <w:p w14:paraId="4EFBF9DB" w14:textId="7222EABB" w:rsidR="00EA564E" w:rsidRDefault="00AE25AC" w:rsidP="0083658C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To be taken in first semester</w:t>
      </w:r>
    </w:p>
    <w:p w14:paraId="409407B0" w14:textId="09F7B93E" w:rsidR="00BB6A3F" w:rsidRDefault="00BB6A3F" w:rsidP="0083658C">
      <w:pPr>
        <w:spacing w:after="0"/>
        <w:rPr>
          <w:rFonts w:ascii="Chronicle Deck" w:hAnsi="Chronicle Deck" w:cs="Times New Roman"/>
          <w:i/>
          <w:sz w:val="24"/>
          <w:szCs w:val="24"/>
        </w:rPr>
      </w:pPr>
    </w:p>
    <w:p w14:paraId="78899585" w14:textId="7C0A7D01" w:rsidR="00FE7ACA" w:rsidRDefault="00FE7ACA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 512 – CRN: 52130</w:t>
      </w:r>
    </w:p>
    <w:p w14:paraId="396A90B1" w14:textId="3E5B2883" w:rsidR="00FE7ACA" w:rsidRPr="00FE7ACA" w:rsidRDefault="00FE7ACA" w:rsidP="008365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Foundations of Economics &amp; Statistics</w:t>
      </w:r>
    </w:p>
    <w:p w14:paraId="3CE5024E" w14:textId="6FDE92BA" w:rsidR="00FE7ACA" w:rsidRPr="00FE7ACA" w:rsidRDefault="00FE7ACA" w:rsidP="008365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7ACA">
        <w:rPr>
          <w:rFonts w:ascii="Times New Roman" w:hAnsi="Times New Roman" w:cs="Times New Roman"/>
          <w:bCs/>
          <w:sz w:val="24"/>
          <w:szCs w:val="24"/>
        </w:rPr>
        <w:t>Professor Olga Shapoval</w:t>
      </w:r>
    </w:p>
    <w:p w14:paraId="48AFDCF6" w14:textId="5695825D" w:rsidR="00FE7ACA" w:rsidRPr="00FE7ACA" w:rsidRDefault="00FE7ACA" w:rsidP="008365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7ACA">
        <w:rPr>
          <w:rFonts w:ascii="Times New Roman" w:hAnsi="Times New Roman" w:cs="Times New Roman"/>
          <w:bCs/>
          <w:sz w:val="24"/>
          <w:szCs w:val="24"/>
        </w:rPr>
        <w:t>Online</w:t>
      </w:r>
    </w:p>
    <w:p w14:paraId="4C6B50BF" w14:textId="77777777" w:rsidR="00FE7ACA" w:rsidRPr="00BB6A3F" w:rsidRDefault="00FE7ACA" w:rsidP="00FE7AC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B6A3F">
        <w:rPr>
          <w:rFonts w:ascii="Times New Roman" w:hAnsi="Times New Roman" w:cs="Times New Roman"/>
          <w:i/>
          <w:iCs/>
          <w:sz w:val="24"/>
          <w:szCs w:val="24"/>
        </w:rPr>
        <w:t xml:space="preserve">Prerequisite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MBA </w:t>
      </w:r>
      <w:r w:rsidRPr="00BB6A3F">
        <w:rPr>
          <w:rFonts w:ascii="Times New Roman" w:hAnsi="Times New Roman" w:cs="Times New Roman"/>
          <w:i/>
          <w:iCs/>
          <w:sz w:val="24"/>
          <w:szCs w:val="24"/>
        </w:rPr>
        <w:t>course</w:t>
      </w:r>
    </w:p>
    <w:p w14:paraId="7882DB5A" w14:textId="77777777" w:rsidR="00FE7ACA" w:rsidRDefault="00FE7ACA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676EEE" w14:textId="77777777" w:rsidR="00015EE7" w:rsidRDefault="00015EE7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424509" w14:textId="77777777" w:rsidR="00015EE7" w:rsidRDefault="00015EE7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026C5" w14:textId="77777777" w:rsidR="00015EE7" w:rsidRDefault="00015EE7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ACCAFC" w14:textId="77777777" w:rsidR="00015EE7" w:rsidRDefault="00015EE7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EE1F11" w14:textId="0A1C4C6E" w:rsidR="0083658C" w:rsidRDefault="00BB1986" w:rsidP="008365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ECON 520 – CRN: </w:t>
      </w:r>
      <w:r w:rsidR="0083658C">
        <w:rPr>
          <w:rFonts w:ascii="Times New Roman" w:hAnsi="Times New Roman" w:cs="Times New Roman"/>
          <w:b/>
          <w:sz w:val="24"/>
          <w:szCs w:val="24"/>
        </w:rPr>
        <w:t>51575</w:t>
      </w:r>
    </w:p>
    <w:p w14:paraId="1D2AC6FD" w14:textId="77777777" w:rsidR="0083658C" w:rsidRDefault="0083658C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 of Competitive Strategy</w:t>
      </w:r>
    </w:p>
    <w:p w14:paraId="0D209C79" w14:textId="77777777" w:rsidR="0083658C" w:rsidRDefault="0083658C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Jeremy Thornton</w:t>
      </w:r>
    </w:p>
    <w:p w14:paraId="371F8927" w14:textId="77777777" w:rsidR="0083658C" w:rsidRDefault="0083658C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4FDD63AD" w14:textId="77777777" w:rsidR="0083658C" w:rsidRPr="00AE25AC" w:rsidRDefault="0083658C" w:rsidP="008365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AE25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Prereq</w:t>
      </w:r>
      <w:proofErr w:type="spellEnd"/>
      <w:r w:rsidRPr="00AE25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ECON 512</w:t>
      </w:r>
    </w:p>
    <w:p w14:paraId="7B45BAC3" w14:textId="42DBBF9C" w:rsidR="0083658C" w:rsidRDefault="0083658C" w:rsidP="0083658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E25AC">
        <w:rPr>
          <w:rFonts w:ascii="Times New Roman" w:hAnsi="Times New Roman" w:cs="Times New Roman"/>
          <w:i/>
          <w:iCs/>
          <w:sz w:val="24"/>
          <w:szCs w:val="24"/>
        </w:rPr>
        <w:t>Prereq</w:t>
      </w:r>
      <w:proofErr w:type="spellEnd"/>
      <w:r w:rsidRPr="00AE25AC">
        <w:rPr>
          <w:rFonts w:ascii="Times New Roman" w:hAnsi="Times New Roman" w:cs="Times New Roman"/>
          <w:i/>
          <w:iCs/>
          <w:sz w:val="24"/>
          <w:szCs w:val="24"/>
        </w:rPr>
        <w:t>/co-req: BUSA 505</w:t>
      </w:r>
    </w:p>
    <w:p w14:paraId="03528936" w14:textId="10667F50" w:rsidR="00765E66" w:rsidRDefault="00765E66" w:rsidP="0083658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2ED75D" w14:textId="7FD28F93" w:rsidR="00765E66" w:rsidRDefault="00765E66" w:rsidP="008365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FINC 514 – CRN: 51932</w:t>
      </w:r>
    </w:p>
    <w:p w14:paraId="4BDAEC38" w14:textId="233F0DA5" w:rsidR="00765E66" w:rsidRDefault="00765E66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Finance</w:t>
      </w:r>
    </w:p>
    <w:p w14:paraId="44FB430A" w14:textId="6400C326" w:rsidR="00765E66" w:rsidRDefault="00765E66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Patrick West</w:t>
      </w:r>
    </w:p>
    <w:p w14:paraId="0C4B75E7" w14:textId="67D3B625" w:rsidR="00765E66" w:rsidRDefault="00765E66" w:rsidP="00836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3FFF9B55" w14:textId="62BBDED0" w:rsidR="00BB6A3F" w:rsidRPr="00BB6A3F" w:rsidRDefault="00BB6A3F" w:rsidP="0083658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B6A3F">
        <w:rPr>
          <w:rFonts w:ascii="Times New Roman" w:hAnsi="Times New Roman" w:cs="Times New Roman"/>
          <w:i/>
          <w:iCs/>
          <w:sz w:val="24"/>
          <w:szCs w:val="24"/>
        </w:rPr>
        <w:t xml:space="preserve">Prerequisite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MBA </w:t>
      </w:r>
      <w:r w:rsidRPr="00BB6A3F">
        <w:rPr>
          <w:rFonts w:ascii="Times New Roman" w:hAnsi="Times New Roman" w:cs="Times New Roman"/>
          <w:i/>
          <w:iCs/>
          <w:sz w:val="24"/>
          <w:szCs w:val="24"/>
        </w:rPr>
        <w:t>course</w:t>
      </w:r>
    </w:p>
    <w:p w14:paraId="004EB851" w14:textId="77777777" w:rsidR="00765E66" w:rsidRPr="00765E66" w:rsidRDefault="00765E66" w:rsidP="0083658C">
      <w:pPr>
        <w:spacing w:after="0"/>
        <w:rPr>
          <w:rFonts w:ascii="Chronicle Deck" w:hAnsi="Chronicle Deck" w:cs="Times New Roman"/>
          <w:sz w:val="24"/>
          <w:szCs w:val="24"/>
        </w:rPr>
      </w:pPr>
    </w:p>
    <w:p w14:paraId="46374A66" w14:textId="77777777" w:rsidR="00895986" w:rsidRPr="005B5DC0" w:rsidRDefault="00BB1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 xml:space="preserve">FINC 521 – CRN: </w:t>
      </w:r>
      <w:r w:rsidR="00895986" w:rsidRPr="0050415E">
        <w:rPr>
          <w:rFonts w:ascii="Chronicle Deck" w:hAnsi="Chronicle Deck" w:cs="Times New Roman"/>
          <w:b/>
          <w:sz w:val="24"/>
          <w:szCs w:val="24"/>
        </w:rPr>
        <w:t>50885</w:t>
      </w:r>
    </w:p>
    <w:p w14:paraId="522E1800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Managerial Finance</w:t>
      </w:r>
    </w:p>
    <w:p w14:paraId="4D5B95E2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Professor Steve Jones</w:t>
      </w:r>
    </w:p>
    <w:p w14:paraId="4D91EFCB" w14:textId="5649C5D8" w:rsidR="00895986" w:rsidRPr="0050415E" w:rsidRDefault="001310AE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 xml:space="preserve">Meets online </w:t>
      </w:r>
      <w:r w:rsidR="00D75AB0">
        <w:rPr>
          <w:rFonts w:ascii="Chronicle Deck" w:hAnsi="Chronicle Deck" w:cs="Times New Roman"/>
          <w:sz w:val="24"/>
          <w:szCs w:val="24"/>
        </w:rPr>
        <w:t>Mondays</w:t>
      </w:r>
      <w:r>
        <w:rPr>
          <w:rFonts w:ascii="Chronicle Deck" w:hAnsi="Chronicle Deck" w:cs="Times New Roman"/>
          <w:sz w:val="24"/>
          <w:szCs w:val="24"/>
        </w:rPr>
        <w:t xml:space="preserve"> from </w:t>
      </w:r>
      <w:r w:rsidR="00B468E4">
        <w:rPr>
          <w:rFonts w:ascii="Chronicle Deck" w:hAnsi="Chronicle Deck" w:cs="Times New Roman"/>
          <w:sz w:val="24"/>
          <w:szCs w:val="24"/>
        </w:rPr>
        <w:t>5:30-</w:t>
      </w:r>
      <w:r w:rsidR="007F0ABC">
        <w:rPr>
          <w:rFonts w:ascii="Chronicle Deck" w:hAnsi="Chronicle Deck" w:cs="Times New Roman"/>
          <w:sz w:val="24"/>
          <w:szCs w:val="24"/>
        </w:rPr>
        <w:t>9</w:t>
      </w:r>
      <w:r w:rsidR="00C2444B">
        <w:rPr>
          <w:rFonts w:ascii="Chronicle Deck" w:hAnsi="Chronicle Deck" w:cs="Times New Roman"/>
          <w:sz w:val="24"/>
          <w:szCs w:val="24"/>
        </w:rPr>
        <w:t>:30 p.m.</w:t>
      </w:r>
    </w:p>
    <w:p w14:paraId="72A91FC7" w14:textId="77777777" w:rsidR="00895986" w:rsidRPr="00BB1986" w:rsidRDefault="00895986" w:rsidP="00895986">
      <w:pPr>
        <w:pStyle w:val="Default"/>
        <w:rPr>
          <w:rFonts w:ascii="Chronicle Deck" w:hAnsi="Chronicle Deck"/>
          <w:i/>
          <w:iCs/>
        </w:rPr>
      </w:pPr>
      <w:proofErr w:type="spellStart"/>
      <w:r w:rsidRPr="00BB1986">
        <w:rPr>
          <w:rFonts w:ascii="Chronicle Deck" w:hAnsi="Chronicle Deck"/>
          <w:i/>
          <w:iCs/>
        </w:rPr>
        <w:t>Prereq</w:t>
      </w:r>
      <w:proofErr w:type="spellEnd"/>
      <w:r w:rsidRPr="00BB1986">
        <w:rPr>
          <w:rFonts w:ascii="Chronicle Deck" w:hAnsi="Chronicle Deck"/>
          <w:i/>
          <w:iCs/>
        </w:rPr>
        <w:t xml:space="preserve">: FINC 514 </w:t>
      </w:r>
    </w:p>
    <w:p w14:paraId="76718A14" w14:textId="0E906756" w:rsidR="00765E66" w:rsidRPr="00EA564E" w:rsidRDefault="00895986" w:rsidP="00EA564E">
      <w:pPr>
        <w:rPr>
          <w:rFonts w:ascii="Chronicle Deck" w:hAnsi="Chronicle Deck" w:cs="Times New Roman"/>
          <w:i/>
          <w:iCs/>
          <w:sz w:val="24"/>
          <w:szCs w:val="24"/>
        </w:rPr>
      </w:pPr>
      <w:proofErr w:type="spellStart"/>
      <w:r w:rsidRPr="00BB1986">
        <w:rPr>
          <w:rFonts w:ascii="Chronicle Deck" w:hAnsi="Chronicle Deck" w:cs="Times New Roman"/>
          <w:i/>
          <w:iCs/>
          <w:sz w:val="24"/>
          <w:szCs w:val="24"/>
        </w:rPr>
        <w:t>Prereq</w:t>
      </w:r>
      <w:proofErr w:type="spellEnd"/>
      <w:r w:rsidRPr="00BB1986">
        <w:rPr>
          <w:rFonts w:ascii="Chronicle Deck" w:hAnsi="Chronicle Deck" w:cs="Times New Roman"/>
          <w:i/>
          <w:iCs/>
          <w:sz w:val="24"/>
          <w:szCs w:val="24"/>
        </w:rPr>
        <w:t>/co-req: BUSA 505</w:t>
      </w:r>
    </w:p>
    <w:p w14:paraId="6643B8D0" w14:textId="77777777" w:rsidR="00D75AB0" w:rsidRDefault="00D75AB0" w:rsidP="00C16F48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54114E4D" w14:textId="7F61CEB4" w:rsidR="00C16F48" w:rsidRDefault="00BB1986" w:rsidP="00C16F48">
      <w:pPr>
        <w:spacing w:after="0"/>
        <w:rPr>
          <w:rFonts w:ascii="Chronicle Deck" w:hAnsi="Chronicle Deck" w:cs="Times New Roman"/>
          <w:iCs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 xml:space="preserve">FINC 525 – CRN: </w:t>
      </w:r>
      <w:r w:rsidR="00891E5E" w:rsidRPr="0050415E">
        <w:rPr>
          <w:rFonts w:ascii="Chronicle Deck" w:hAnsi="Chronicle Deck" w:cs="Times New Roman"/>
          <w:b/>
          <w:sz w:val="24"/>
          <w:szCs w:val="24"/>
        </w:rPr>
        <w:t>51137</w:t>
      </w:r>
    </w:p>
    <w:p w14:paraId="36F5B9BD" w14:textId="77777777" w:rsidR="00891E5E" w:rsidRPr="00C16F48" w:rsidRDefault="00891E5E" w:rsidP="00C16F48">
      <w:pPr>
        <w:spacing w:after="0"/>
        <w:rPr>
          <w:rFonts w:ascii="Chronicle Deck" w:hAnsi="Chronicle Deck" w:cs="Times New Roman"/>
          <w:iCs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Bulldog Investment Fund</w:t>
      </w:r>
    </w:p>
    <w:p w14:paraId="0BE3525E" w14:textId="77777777" w:rsidR="00891E5E" w:rsidRPr="0050415E" w:rsidRDefault="00891E5E" w:rsidP="00891E5E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Professor Matt Smith</w:t>
      </w:r>
    </w:p>
    <w:p w14:paraId="2ADB974C" w14:textId="77777777" w:rsidR="00891E5E" w:rsidRPr="0050415E" w:rsidRDefault="00B468E4" w:rsidP="00891E5E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M, 5:30-8</w:t>
      </w:r>
      <w:r w:rsidR="00891E5E" w:rsidRPr="0050415E">
        <w:rPr>
          <w:rFonts w:ascii="Chronicle Deck" w:hAnsi="Chronicle Deck" w:cs="Times New Roman"/>
          <w:sz w:val="24"/>
          <w:szCs w:val="24"/>
        </w:rPr>
        <w:t>:30 p.m., Cooney Hall 280</w:t>
      </w:r>
    </w:p>
    <w:p w14:paraId="45480C76" w14:textId="77777777" w:rsidR="00891E5E" w:rsidRPr="00AE25AC" w:rsidRDefault="00891E5E" w:rsidP="00891E5E">
      <w:pPr>
        <w:spacing w:after="0"/>
        <w:rPr>
          <w:rFonts w:ascii="Chronicle Deck" w:hAnsi="Chronicle Deck" w:cs="Times New Roman"/>
          <w:i/>
          <w:sz w:val="24"/>
          <w:szCs w:val="24"/>
        </w:rPr>
      </w:pPr>
      <w:proofErr w:type="spellStart"/>
      <w:r w:rsidRPr="00AE25AC">
        <w:rPr>
          <w:rFonts w:ascii="Chronicle Deck" w:hAnsi="Chronicle Deck" w:cs="Times New Roman"/>
          <w:i/>
          <w:iCs/>
          <w:color w:val="000000"/>
          <w:sz w:val="24"/>
          <w:szCs w:val="24"/>
        </w:rPr>
        <w:t>Prereq</w:t>
      </w:r>
      <w:proofErr w:type="spellEnd"/>
      <w:r w:rsidRPr="00AE25AC">
        <w:rPr>
          <w:rFonts w:ascii="Chronicle Deck" w:hAnsi="Chronicle Deck" w:cs="Times New Roman"/>
          <w:i/>
          <w:iCs/>
          <w:color w:val="000000"/>
          <w:sz w:val="24"/>
          <w:szCs w:val="24"/>
        </w:rPr>
        <w:t xml:space="preserve">: FINC 521 and </w:t>
      </w:r>
      <w:r w:rsidR="00AE25AC" w:rsidRPr="00AE25AC">
        <w:rPr>
          <w:rFonts w:ascii="Chronicle Deck" w:hAnsi="Chronicle Deck" w:cs="Times New Roman"/>
          <w:i/>
          <w:iCs/>
          <w:color w:val="000000"/>
          <w:sz w:val="24"/>
          <w:szCs w:val="24"/>
        </w:rPr>
        <w:t>professor</w:t>
      </w:r>
      <w:r w:rsidRPr="00AE25AC">
        <w:rPr>
          <w:rFonts w:ascii="Chronicle Deck" w:hAnsi="Chronicle Deck" w:cs="Times New Roman"/>
          <w:i/>
          <w:iCs/>
          <w:color w:val="000000"/>
          <w:sz w:val="24"/>
          <w:szCs w:val="24"/>
        </w:rPr>
        <w:t xml:space="preserve">’s </w:t>
      </w:r>
      <w:r w:rsidR="00E24973">
        <w:rPr>
          <w:rFonts w:ascii="Chronicle Deck" w:hAnsi="Chronicle Deck" w:cs="Times New Roman"/>
          <w:i/>
          <w:iCs/>
          <w:color w:val="000000"/>
          <w:sz w:val="24"/>
          <w:szCs w:val="24"/>
        </w:rPr>
        <w:t>approval</w:t>
      </w:r>
    </w:p>
    <w:p w14:paraId="7812DA23" w14:textId="1A837875" w:rsidR="00891E5E" w:rsidRDefault="00AE25AC" w:rsidP="00891E5E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 xml:space="preserve">MBA elective, </w:t>
      </w:r>
      <w:r w:rsidR="00E24973">
        <w:rPr>
          <w:rFonts w:ascii="Chronicle Deck" w:hAnsi="Chronicle Deck" w:cs="Times New Roman"/>
          <w:i/>
          <w:sz w:val="24"/>
          <w:szCs w:val="24"/>
        </w:rPr>
        <w:t xml:space="preserve">also </w:t>
      </w:r>
      <w:r>
        <w:rPr>
          <w:rFonts w:ascii="Chronicle Deck" w:hAnsi="Chronicle Deck" w:cs="Times New Roman"/>
          <w:i/>
          <w:sz w:val="24"/>
          <w:szCs w:val="24"/>
        </w:rPr>
        <w:t>c</w:t>
      </w:r>
      <w:r w:rsidR="00891E5E"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Finance c</w:t>
      </w:r>
      <w:r w:rsidR="00891E5E"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40B0D5C7" w14:textId="5B0612C0" w:rsidR="00690CB6" w:rsidRDefault="00690CB6" w:rsidP="00891E5E">
      <w:pPr>
        <w:spacing w:after="0"/>
        <w:rPr>
          <w:rFonts w:ascii="Chronicle Deck" w:hAnsi="Chronicle Deck" w:cs="Times New Roman"/>
          <w:i/>
          <w:sz w:val="24"/>
          <w:szCs w:val="24"/>
        </w:rPr>
      </w:pPr>
    </w:p>
    <w:p w14:paraId="75177121" w14:textId="6DD7DC71" w:rsidR="00690CB6" w:rsidRPr="00D207F6" w:rsidRDefault="00690CB6" w:rsidP="00690CB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MNGT 535 – CRN: 51995</w:t>
      </w:r>
    </w:p>
    <w:p w14:paraId="1F5C0244" w14:textId="50A8834C" w:rsidR="00690CB6" w:rsidRDefault="00690CB6" w:rsidP="00690CB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HR and Organization Management</w:t>
      </w:r>
    </w:p>
    <w:p w14:paraId="27CFA72C" w14:textId="77AB77E8" w:rsidR="00690CB6" w:rsidRDefault="00690CB6" w:rsidP="00690CB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Professor Nathan Kirkpatrick</w:t>
      </w:r>
    </w:p>
    <w:p w14:paraId="644D0CDD" w14:textId="77777777" w:rsidR="00690CB6" w:rsidRDefault="00690CB6" w:rsidP="00690CB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6A1E99A4" w14:textId="1C9B7C78" w:rsidR="00EA564E" w:rsidRDefault="00690CB6" w:rsidP="00015EE7">
      <w:pPr>
        <w:rPr>
          <w:rFonts w:ascii="Chronicle Deck" w:hAnsi="Chronicle Deck" w:cs="Times New Roman"/>
          <w:i/>
          <w:iCs/>
          <w:sz w:val="24"/>
          <w:szCs w:val="24"/>
        </w:rPr>
      </w:pPr>
      <w:proofErr w:type="spellStart"/>
      <w:r w:rsidRPr="00C2444B">
        <w:rPr>
          <w:rFonts w:ascii="Chronicle Deck" w:hAnsi="Chronicle Deck" w:cs="Times New Roman"/>
          <w:i/>
          <w:iCs/>
          <w:sz w:val="24"/>
          <w:szCs w:val="24"/>
        </w:rPr>
        <w:t>Prereq</w:t>
      </w:r>
      <w:proofErr w:type="spellEnd"/>
      <w:r w:rsidRPr="00C2444B">
        <w:rPr>
          <w:rFonts w:ascii="Chronicle Deck" w:hAnsi="Chronicle Deck" w:cs="Times New Roman"/>
          <w:i/>
          <w:iCs/>
          <w:sz w:val="24"/>
          <w:szCs w:val="24"/>
        </w:rPr>
        <w:t>/co-req: BUSA 505</w:t>
      </w:r>
    </w:p>
    <w:p w14:paraId="1402D393" w14:textId="77777777" w:rsidR="00015EE7" w:rsidRPr="00015EE7" w:rsidRDefault="00015EE7" w:rsidP="00015EE7">
      <w:pPr>
        <w:rPr>
          <w:rFonts w:ascii="Chronicle Deck" w:hAnsi="Chronicle Deck" w:cs="Times New Roman"/>
          <w:i/>
          <w:iCs/>
          <w:sz w:val="24"/>
          <w:szCs w:val="24"/>
        </w:rPr>
      </w:pPr>
    </w:p>
    <w:p w14:paraId="7EC66D7A" w14:textId="77777777" w:rsidR="00E24973" w:rsidRPr="00E24973" w:rsidRDefault="00E24973" w:rsidP="00292D71">
      <w:pPr>
        <w:spacing w:after="0"/>
        <w:rPr>
          <w:rFonts w:ascii="Chronicle Deck" w:hAnsi="Chronicle Deck" w:cs="Times New Roman"/>
          <w:b/>
          <w:i/>
          <w:sz w:val="24"/>
          <w:szCs w:val="24"/>
          <w:u w:val="single"/>
        </w:rPr>
      </w:pPr>
      <w:proofErr w:type="gramStart"/>
      <w:r w:rsidRPr="00E24973">
        <w:rPr>
          <w:rFonts w:ascii="Chronicle Deck" w:hAnsi="Chronicle Deck" w:cs="Times New Roman"/>
          <w:b/>
          <w:i/>
          <w:sz w:val="24"/>
          <w:szCs w:val="24"/>
          <w:u w:val="single"/>
        </w:rPr>
        <w:t>Summer</w:t>
      </w:r>
      <w:proofErr w:type="gramEnd"/>
      <w:r w:rsidRPr="00E24973">
        <w:rPr>
          <w:rFonts w:ascii="Chronicle Deck" w:hAnsi="Chronicle Deck" w:cs="Times New Roman"/>
          <w:b/>
          <w:i/>
          <w:sz w:val="24"/>
          <w:szCs w:val="24"/>
          <w:u w:val="single"/>
        </w:rPr>
        <w:t xml:space="preserve"> I Term</w:t>
      </w:r>
    </w:p>
    <w:p w14:paraId="1D62CE6B" w14:textId="7541E1FD" w:rsidR="00E24973" w:rsidRDefault="00E24973" w:rsidP="00292D71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 xml:space="preserve">June 1 – July </w:t>
      </w:r>
      <w:r w:rsidR="00D75AB0">
        <w:rPr>
          <w:rFonts w:ascii="Chronicle Deck" w:hAnsi="Chronicle Deck" w:cs="Times New Roman"/>
          <w:sz w:val="24"/>
          <w:szCs w:val="24"/>
        </w:rPr>
        <w:t>1</w:t>
      </w:r>
      <w:r>
        <w:rPr>
          <w:rFonts w:ascii="Chronicle Deck" w:hAnsi="Chronicle Deck" w:cs="Times New Roman"/>
          <w:sz w:val="24"/>
          <w:szCs w:val="24"/>
        </w:rPr>
        <w:t>, 202</w:t>
      </w:r>
      <w:r w:rsidR="00D75AB0">
        <w:rPr>
          <w:rFonts w:ascii="Chronicle Deck" w:hAnsi="Chronicle Deck" w:cs="Times New Roman"/>
          <w:sz w:val="24"/>
          <w:szCs w:val="24"/>
        </w:rPr>
        <w:t>2</w:t>
      </w:r>
    </w:p>
    <w:p w14:paraId="4B95C6F2" w14:textId="77777777" w:rsidR="00AE25AC" w:rsidRDefault="00AE25AC" w:rsidP="00292D71">
      <w:pPr>
        <w:spacing w:after="0"/>
        <w:rPr>
          <w:rFonts w:ascii="Chronicle Deck" w:hAnsi="Chronicle Deck" w:cs="Times New Roman"/>
          <w:sz w:val="24"/>
          <w:szCs w:val="24"/>
        </w:rPr>
      </w:pPr>
    </w:p>
    <w:p w14:paraId="1CED81BC" w14:textId="4F10374D" w:rsidR="007F0ABC" w:rsidRDefault="007F0ABC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ACCT 521 – CRN: 52118</w:t>
      </w:r>
    </w:p>
    <w:p w14:paraId="3C266ABA" w14:textId="43BD1A36" w:rsidR="007F0ABC" w:rsidRDefault="007F0ABC" w:rsidP="00895986">
      <w:pPr>
        <w:spacing w:after="0"/>
        <w:rPr>
          <w:rFonts w:ascii="Chronicle Deck" w:hAnsi="Chronicle Deck" w:cs="Times New Roman"/>
          <w:bCs/>
          <w:sz w:val="24"/>
          <w:szCs w:val="24"/>
        </w:rPr>
      </w:pPr>
      <w:r>
        <w:rPr>
          <w:rFonts w:ascii="Chronicle Deck" w:hAnsi="Chronicle Deck" w:cs="Times New Roman"/>
          <w:bCs/>
          <w:sz w:val="24"/>
          <w:szCs w:val="24"/>
        </w:rPr>
        <w:t>Fraud Examination</w:t>
      </w:r>
    </w:p>
    <w:p w14:paraId="48A35D76" w14:textId="4ACAC4D7" w:rsidR="007F0ABC" w:rsidRDefault="007F0ABC" w:rsidP="00895986">
      <w:pPr>
        <w:spacing w:after="0"/>
        <w:rPr>
          <w:rFonts w:ascii="Chronicle Deck" w:hAnsi="Chronicle Deck" w:cs="Times New Roman"/>
          <w:bCs/>
          <w:sz w:val="24"/>
          <w:szCs w:val="24"/>
        </w:rPr>
      </w:pPr>
      <w:r>
        <w:rPr>
          <w:rFonts w:ascii="Chronicle Deck" w:hAnsi="Chronicle Deck" w:cs="Times New Roman"/>
          <w:bCs/>
          <w:sz w:val="24"/>
          <w:szCs w:val="24"/>
        </w:rPr>
        <w:t>Professor Bill Belski</w:t>
      </w:r>
    </w:p>
    <w:p w14:paraId="5FEE36A8" w14:textId="6737DBBD" w:rsidR="007F0ABC" w:rsidRDefault="007F0ABC" w:rsidP="00895986">
      <w:pPr>
        <w:spacing w:after="0"/>
        <w:rPr>
          <w:rFonts w:ascii="Chronicle Deck" w:hAnsi="Chronicle Deck" w:cs="Times New Roman"/>
          <w:bCs/>
          <w:sz w:val="24"/>
          <w:szCs w:val="24"/>
        </w:rPr>
      </w:pPr>
      <w:r>
        <w:rPr>
          <w:rFonts w:ascii="Chronicle Deck" w:hAnsi="Chronicle Deck" w:cs="Times New Roman"/>
          <w:bCs/>
          <w:sz w:val="24"/>
          <w:szCs w:val="24"/>
        </w:rPr>
        <w:t>MTWR, 5:30-7:30 p.m.</w:t>
      </w:r>
    </w:p>
    <w:p w14:paraId="64F5CD8E" w14:textId="61BE0546" w:rsidR="007F0ABC" w:rsidRDefault="007F0ABC" w:rsidP="00895986">
      <w:pPr>
        <w:spacing w:after="0"/>
        <w:rPr>
          <w:rFonts w:ascii="Chronicle Deck" w:hAnsi="Chronicle Deck" w:cs="Times New Roman"/>
          <w:bCs/>
          <w:sz w:val="24"/>
          <w:szCs w:val="24"/>
        </w:rPr>
      </w:pPr>
      <w:r>
        <w:rPr>
          <w:rFonts w:ascii="Chronicle Deck" w:hAnsi="Chronicle Deck" w:cs="Times New Roman"/>
          <w:bCs/>
          <w:sz w:val="24"/>
          <w:szCs w:val="24"/>
        </w:rPr>
        <w:t>Room 279</w:t>
      </w:r>
    </w:p>
    <w:p w14:paraId="1A7C453B" w14:textId="77777777" w:rsidR="007F0ABC" w:rsidRPr="00E24973" w:rsidRDefault="007F0ABC" w:rsidP="007F0ABC">
      <w:pPr>
        <w:spacing w:after="0"/>
        <w:rPr>
          <w:rFonts w:ascii="Chronicle Deck" w:hAnsi="Chronicle Deck" w:cs="Times New Roman"/>
          <w:i/>
          <w:sz w:val="24"/>
          <w:szCs w:val="24"/>
        </w:rPr>
      </w:pPr>
      <w:proofErr w:type="spellStart"/>
      <w:r w:rsidRPr="00E24973">
        <w:rPr>
          <w:rFonts w:ascii="Chronicle Deck" w:hAnsi="Chronicle Deck" w:cs="Times New Roman"/>
          <w:i/>
          <w:sz w:val="24"/>
          <w:szCs w:val="24"/>
        </w:rPr>
        <w:t>MAcc</w:t>
      </w:r>
      <w:proofErr w:type="spellEnd"/>
      <w:r w:rsidRPr="00E24973">
        <w:rPr>
          <w:rFonts w:ascii="Chronicle Deck" w:hAnsi="Chronicle Deck" w:cs="Times New Roman"/>
          <w:i/>
          <w:sz w:val="24"/>
          <w:szCs w:val="24"/>
        </w:rPr>
        <w:t xml:space="preserve"> elective</w:t>
      </w:r>
    </w:p>
    <w:p w14:paraId="597876B8" w14:textId="77777777" w:rsidR="007F0ABC" w:rsidRDefault="007F0ABC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5D9FEA3A" w14:textId="77777777" w:rsidR="00015EE7" w:rsidRDefault="00015EE7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4BFE206F" w14:textId="7605F549" w:rsidR="00895986" w:rsidRPr="0050415E" w:rsidRDefault="00E24973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ACCT 570 – CRN: 50599</w:t>
      </w:r>
    </w:p>
    <w:p w14:paraId="6F2F1917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Financial Statement Analysis</w:t>
      </w:r>
    </w:p>
    <w:p w14:paraId="7CE26E3B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Professor Rusty Yerkes</w:t>
      </w:r>
    </w:p>
    <w:p w14:paraId="15ABB669" w14:textId="77777777" w:rsidR="00895986" w:rsidRDefault="00AE25AC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7781A00D" w14:textId="77777777" w:rsidR="00E24973" w:rsidRPr="00E24973" w:rsidRDefault="00E24973" w:rsidP="00895986">
      <w:pPr>
        <w:spacing w:after="0"/>
        <w:rPr>
          <w:rFonts w:ascii="Chronicle Deck" w:hAnsi="Chronicle Deck" w:cs="Times New Roman"/>
          <w:i/>
          <w:sz w:val="24"/>
          <w:szCs w:val="24"/>
        </w:rPr>
      </w:pPr>
      <w:proofErr w:type="spellStart"/>
      <w:r w:rsidRPr="00E24973">
        <w:rPr>
          <w:rFonts w:ascii="Chronicle Deck" w:hAnsi="Chronicle Deck" w:cs="Times New Roman"/>
          <w:i/>
          <w:sz w:val="24"/>
          <w:szCs w:val="24"/>
        </w:rPr>
        <w:t>MAcc</w:t>
      </w:r>
      <w:proofErr w:type="spellEnd"/>
      <w:r w:rsidRPr="00E24973">
        <w:rPr>
          <w:rFonts w:ascii="Chronicle Deck" w:hAnsi="Chronicle Deck" w:cs="Times New Roman"/>
          <w:i/>
          <w:sz w:val="24"/>
          <w:szCs w:val="24"/>
        </w:rPr>
        <w:t xml:space="preserve"> elective</w:t>
      </w:r>
    </w:p>
    <w:p w14:paraId="42E5FE9F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</w:p>
    <w:p w14:paraId="0C65E2D2" w14:textId="77777777" w:rsidR="00E24973" w:rsidRPr="0050415E" w:rsidRDefault="00E24973" w:rsidP="00E24973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DATA 511 – CRN: 51836</w:t>
      </w:r>
    </w:p>
    <w:p w14:paraId="3BBB4996" w14:textId="77777777" w:rsidR="00E24973" w:rsidRDefault="00E24973" w:rsidP="00E24973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Big Data Strategy</w:t>
      </w:r>
    </w:p>
    <w:p w14:paraId="1B02DB48" w14:textId="77777777" w:rsidR="00E24973" w:rsidRPr="0050415E" w:rsidRDefault="00E24973" w:rsidP="00E24973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Professor Matt Mazzei</w:t>
      </w:r>
    </w:p>
    <w:p w14:paraId="57A32030" w14:textId="77777777" w:rsidR="00E24973" w:rsidRDefault="00E24973" w:rsidP="00E24973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2816B2C5" w14:textId="77777777" w:rsidR="00E24973" w:rsidRPr="00AE25AC" w:rsidRDefault="00E24973" w:rsidP="00E24973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MBA elective, also 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Data Analytics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09D50789" w14:textId="77777777" w:rsidR="00E24973" w:rsidRDefault="00E24973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4C8ECFB0" w14:textId="77777777" w:rsidR="00895986" w:rsidRPr="008A63AE" w:rsidRDefault="00895986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 w:rsidRPr="008A63AE">
        <w:rPr>
          <w:rFonts w:ascii="Chronicle Deck" w:hAnsi="Chronicle Deck" w:cs="Times New Roman"/>
          <w:b/>
          <w:sz w:val="24"/>
          <w:szCs w:val="24"/>
        </w:rPr>
        <w:t xml:space="preserve">FINC 570 – CRN: 51143 </w:t>
      </w:r>
    </w:p>
    <w:p w14:paraId="1DC26044" w14:textId="77777777" w:rsidR="00895986" w:rsidRPr="008A63A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8A63AE">
        <w:rPr>
          <w:rFonts w:ascii="Chronicle Deck" w:hAnsi="Chronicle Deck" w:cs="Times New Roman"/>
          <w:sz w:val="24"/>
          <w:szCs w:val="24"/>
        </w:rPr>
        <w:t>Financial Statement Analysis</w:t>
      </w:r>
    </w:p>
    <w:p w14:paraId="44F3D590" w14:textId="77777777" w:rsidR="00895986" w:rsidRPr="008A63A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8A63AE">
        <w:rPr>
          <w:rFonts w:ascii="Chronicle Deck" w:hAnsi="Chronicle Deck" w:cs="Times New Roman"/>
          <w:sz w:val="24"/>
          <w:szCs w:val="24"/>
        </w:rPr>
        <w:t>Professor Rusty Yerkes</w:t>
      </w:r>
    </w:p>
    <w:p w14:paraId="5954CC61" w14:textId="77777777" w:rsidR="00895986" w:rsidRPr="008A63AE" w:rsidRDefault="00AE25AC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253181A0" w14:textId="77777777" w:rsidR="00895986" w:rsidRPr="00AE25AC" w:rsidRDefault="00895986" w:rsidP="00895986">
      <w:pPr>
        <w:spacing w:after="0"/>
        <w:rPr>
          <w:rFonts w:ascii="Chronicle Deck" w:hAnsi="Chronicle Deck" w:cs="Times New Roman"/>
          <w:i/>
          <w:sz w:val="24"/>
          <w:szCs w:val="24"/>
        </w:rPr>
      </w:pPr>
      <w:proofErr w:type="spellStart"/>
      <w:r w:rsidRPr="00AE25AC">
        <w:rPr>
          <w:rFonts w:ascii="Chronicle Deck" w:hAnsi="Chronicle Deck" w:cs="Times New Roman"/>
          <w:i/>
          <w:sz w:val="24"/>
          <w:szCs w:val="24"/>
        </w:rPr>
        <w:t>Prereqs</w:t>
      </w:r>
      <w:proofErr w:type="spellEnd"/>
      <w:r w:rsidRPr="00AE25AC">
        <w:rPr>
          <w:rFonts w:ascii="Chronicle Deck" w:hAnsi="Chronicle Deck" w:cs="Times New Roman"/>
          <w:i/>
          <w:sz w:val="24"/>
          <w:szCs w:val="24"/>
        </w:rPr>
        <w:t xml:space="preserve">: </w:t>
      </w:r>
      <w:r w:rsidR="00E24973">
        <w:rPr>
          <w:rFonts w:ascii="Chronicle Deck" w:hAnsi="Chronicle Deck" w:cs="Times New Roman"/>
          <w:i/>
          <w:sz w:val="24"/>
          <w:szCs w:val="24"/>
        </w:rPr>
        <w:t xml:space="preserve">ACCT 519 &amp; </w:t>
      </w:r>
      <w:r w:rsidRPr="00AE25AC">
        <w:rPr>
          <w:rFonts w:ascii="Chronicle Deck" w:hAnsi="Chronicle Deck" w:cs="Times New Roman"/>
          <w:i/>
          <w:sz w:val="24"/>
          <w:szCs w:val="24"/>
        </w:rPr>
        <w:t>FINC 521</w:t>
      </w:r>
    </w:p>
    <w:p w14:paraId="6DC927DB" w14:textId="0842AD04" w:rsidR="00895986" w:rsidRDefault="00AE25AC" w:rsidP="00895986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 xml:space="preserve">MBA elective, </w:t>
      </w:r>
      <w:r w:rsidR="00E24973">
        <w:rPr>
          <w:rFonts w:ascii="Chronicle Deck" w:hAnsi="Chronicle Deck" w:cs="Times New Roman"/>
          <w:i/>
          <w:sz w:val="24"/>
          <w:szCs w:val="24"/>
        </w:rPr>
        <w:t xml:space="preserve">also </w:t>
      </w:r>
      <w:r>
        <w:rPr>
          <w:rFonts w:ascii="Chronicle Deck" w:hAnsi="Chronicle Deck" w:cs="Times New Roman"/>
          <w:i/>
          <w:sz w:val="24"/>
          <w:szCs w:val="24"/>
        </w:rPr>
        <w:t>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Finance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00F42ABA" w14:textId="3217E4DB" w:rsidR="008968F0" w:rsidRDefault="008968F0" w:rsidP="00895986">
      <w:pPr>
        <w:spacing w:after="0"/>
        <w:rPr>
          <w:rFonts w:ascii="Chronicle Deck" w:hAnsi="Chronicle Deck" w:cs="Times New Roman"/>
          <w:i/>
          <w:sz w:val="24"/>
          <w:szCs w:val="24"/>
        </w:rPr>
      </w:pPr>
    </w:p>
    <w:p w14:paraId="59B383BE" w14:textId="5EFF1939" w:rsidR="008968F0" w:rsidRDefault="008968F0" w:rsidP="00895986">
      <w:pPr>
        <w:spacing w:after="0"/>
        <w:rPr>
          <w:rFonts w:ascii="Chronicle Deck" w:hAnsi="Chronicle Deck" w:cs="Times New Roman"/>
          <w:b/>
          <w:bCs/>
          <w:iCs/>
          <w:sz w:val="24"/>
          <w:szCs w:val="24"/>
        </w:rPr>
      </w:pPr>
      <w:r>
        <w:rPr>
          <w:rFonts w:ascii="Chronicle Deck" w:hAnsi="Chronicle Deck" w:cs="Times New Roman"/>
          <w:b/>
          <w:bCs/>
          <w:iCs/>
          <w:sz w:val="24"/>
          <w:szCs w:val="24"/>
        </w:rPr>
        <w:t xml:space="preserve">MARK 592 – CRN: 52105 </w:t>
      </w:r>
    </w:p>
    <w:p w14:paraId="7B778CB9" w14:textId="6B6389BE" w:rsidR="008968F0" w:rsidRDefault="008968F0" w:rsidP="00895986">
      <w:pPr>
        <w:spacing w:after="0"/>
        <w:rPr>
          <w:rFonts w:ascii="Chronicle Deck" w:hAnsi="Chronicle Deck" w:cs="Times New Roman"/>
          <w:iCs/>
          <w:sz w:val="24"/>
          <w:szCs w:val="24"/>
        </w:rPr>
      </w:pPr>
      <w:r>
        <w:rPr>
          <w:rFonts w:ascii="Chronicle Deck" w:hAnsi="Chronicle Deck" w:cs="Times New Roman"/>
          <w:iCs/>
          <w:sz w:val="24"/>
          <w:szCs w:val="24"/>
        </w:rPr>
        <w:t>Marketing Analytics</w:t>
      </w:r>
    </w:p>
    <w:p w14:paraId="64A83515" w14:textId="58860826" w:rsidR="008968F0" w:rsidRDefault="008968F0" w:rsidP="00895986">
      <w:pPr>
        <w:spacing w:after="0"/>
        <w:rPr>
          <w:rFonts w:ascii="Chronicle Deck" w:hAnsi="Chronicle Deck" w:cs="Times New Roman"/>
          <w:iCs/>
          <w:sz w:val="24"/>
          <w:szCs w:val="24"/>
        </w:rPr>
      </w:pPr>
      <w:r>
        <w:rPr>
          <w:rFonts w:ascii="Chronicle Deck" w:hAnsi="Chronicle Deck" w:cs="Times New Roman"/>
          <w:iCs/>
          <w:sz w:val="24"/>
          <w:szCs w:val="24"/>
        </w:rPr>
        <w:t>Professor Clif Eason</w:t>
      </w:r>
    </w:p>
    <w:p w14:paraId="28F38A80" w14:textId="4EC47F88" w:rsidR="008968F0" w:rsidRDefault="008968F0" w:rsidP="00895986">
      <w:pPr>
        <w:spacing w:after="0"/>
        <w:rPr>
          <w:rFonts w:ascii="Chronicle Deck" w:hAnsi="Chronicle Deck" w:cs="Times New Roman"/>
          <w:iCs/>
          <w:sz w:val="24"/>
          <w:szCs w:val="24"/>
        </w:rPr>
      </w:pPr>
      <w:r>
        <w:rPr>
          <w:rFonts w:ascii="Chronicle Deck" w:hAnsi="Chronicle Deck" w:cs="Times New Roman"/>
          <w:iCs/>
          <w:sz w:val="24"/>
          <w:szCs w:val="24"/>
        </w:rPr>
        <w:t xml:space="preserve">Online </w:t>
      </w:r>
    </w:p>
    <w:p w14:paraId="635D613E" w14:textId="606D486D" w:rsidR="008968F0" w:rsidRPr="008968F0" w:rsidRDefault="008968F0" w:rsidP="00895986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MBA elective, also 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Marketing or Entrepreneurship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7CF26C1D" w14:textId="77777777" w:rsidR="00690CB6" w:rsidRDefault="00690CB6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590AFDF5" w14:textId="471B49FE" w:rsidR="00895986" w:rsidRPr="0050415E" w:rsidRDefault="00895986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 w:rsidRPr="0050415E">
        <w:rPr>
          <w:rFonts w:ascii="Chronicle Deck" w:hAnsi="Chronicle Deck" w:cs="Times New Roman"/>
          <w:b/>
          <w:sz w:val="24"/>
          <w:szCs w:val="24"/>
        </w:rPr>
        <w:t>MNGT 540 – CRN: 50584</w:t>
      </w:r>
    </w:p>
    <w:p w14:paraId="15BD9485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Project Management</w:t>
      </w:r>
    </w:p>
    <w:p w14:paraId="24F7771A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Professor Matt Mazzei</w:t>
      </w:r>
    </w:p>
    <w:p w14:paraId="44A0F08B" w14:textId="77777777" w:rsidR="00895986" w:rsidRPr="0050415E" w:rsidRDefault="00895986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 w:rsidRPr="0050415E">
        <w:rPr>
          <w:rFonts w:ascii="Chronicle Deck" w:hAnsi="Chronicle Deck" w:cs="Times New Roman"/>
          <w:sz w:val="24"/>
          <w:szCs w:val="24"/>
        </w:rPr>
        <w:t>Online</w:t>
      </w:r>
    </w:p>
    <w:p w14:paraId="6D38E500" w14:textId="77777777" w:rsidR="00AE25AC" w:rsidRDefault="00AE25AC" w:rsidP="00AE25AC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 xml:space="preserve">MBA elective, </w:t>
      </w:r>
      <w:r w:rsidR="00E24973">
        <w:rPr>
          <w:rFonts w:ascii="Chronicle Deck" w:hAnsi="Chronicle Deck" w:cs="Times New Roman"/>
          <w:i/>
          <w:sz w:val="24"/>
          <w:szCs w:val="24"/>
        </w:rPr>
        <w:t xml:space="preserve">also </w:t>
      </w:r>
      <w:r>
        <w:rPr>
          <w:rFonts w:ascii="Chronicle Deck" w:hAnsi="Chronicle Deck" w:cs="Times New Roman"/>
          <w:i/>
          <w:sz w:val="24"/>
          <w:szCs w:val="24"/>
        </w:rPr>
        <w:t>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Marketing or Entrepreneurship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3AB62F68" w14:textId="77777777" w:rsidR="00420A4B" w:rsidRDefault="00420A4B" w:rsidP="00AE25AC">
      <w:pPr>
        <w:spacing w:after="0"/>
        <w:rPr>
          <w:rFonts w:ascii="Chronicle Deck" w:hAnsi="Chronicle Deck" w:cs="Times New Roman"/>
          <w:i/>
          <w:sz w:val="24"/>
          <w:szCs w:val="24"/>
        </w:rPr>
      </w:pPr>
    </w:p>
    <w:p w14:paraId="2935F480" w14:textId="77777777" w:rsidR="007F0ABC" w:rsidRDefault="007F0ABC" w:rsidP="00AE25AC">
      <w:pPr>
        <w:spacing w:after="0"/>
        <w:rPr>
          <w:rFonts w:ascii="Chronicle Deck" w:hAnsi="Chronicle Deck" w:cs="Times New Roman"/>
          <w:b/>
          <w:sz w:val="24"/>
          <w:szCs w:val="24"/>
        </w:rPr>
      </w:pPr>
    </w:p>
    <w:p w14:paraId="7A456CBD" w14:textId="6159381F" w:rsidR="00420A4B" w:rsidRDefault="00420A4B" w:rsidP="00AE25AC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SPRT 585 – CRN: 5</w:t>
      </w:r>
      <w:r w:rsidR="00D75AB0">
        <w:rPr>
          <w:rFonts w:ascii="Chronicle Deck" w:hAnsi="Chronicle Deck" w:cs="Times New Roman"/>
          <w:b/>
          <w:sz w:val="24"/>
          <w:szCs w:val="24"/>
        </w:rPr>
        <w:t>2075</w:t>
      </w:r>
      <w:r>
        <w:rPr>
          <w:rFonts w:ascii="Chronicle Deck" w:hAnsi="Chronicle Deck" w:cs="Times New Roman"/>
          <w:b/>
          <w:sz w:val="24"/>
          <w:szCs w:val="24"/>
        </w:rPr>
        <w:t xml:space="preserve"> (One Credit Hour)</w:t>
      </w:r>
    </w:p>
    <w:p w14:paraId="54698532" w14:textId="77777777" w:rsidR="00420A4B" w:rsidRDefault="00420A4B" w:rsidP="00AE25AC">
      <w:pPr>
        <w:spacing w:after="0"/>
        <w:rPr>
          <w:rFonts w:ascii="Chronicle Deck" w:hAnsi="Chronicle Deck" w:cs="Times New Roman"/>
          <w:sz w:val="24"/>
          <w:szCs w:val="24"/>
        </w:rPr>
      </w:pPr>
      <w:r w:rsidRPr="00420A4B">
        <w:rPr>
          <w:rFonts w:ascii="Chronicle Deck" w:hAnsi="Chronicle Deck" w:cs="Times New Roman"/>
          <w:sz w:val="24"/>
          <w:szCs w:val="24"/>
        </w:rPr>
        <w:t>Career and Professional Preparation in Sports Business</w:t>
      </w:r>
    </w:p>
    <w:p w14:paraId="6F27B6CA" w14:textId="77777777" w:rsidR="00420A4B" w:rsidRDefault="00420A4B" w:rsidP="00AE25AC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Professor Darin White</w:t>
      </w:r>
    </w:p>
    <w:p w14:paraId="619C453D" w14:textId="55124B2C" w:rsidR="00420A4B" w:rsidRPr="00420A4B" w:rsidRDefault="00BB6A3F" w:rsidP="00AE25AC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4D8CA3D9" w14:textId="15F19D95" w:rsidR="00EA564E" w:rsidRPr="007F0ABC" w:rsidRDefault="00420A4B" w:rsidP="007F0ABC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Only for students pursuing the Sports Business concentration</w:t>
      </w:r>
    </w:p>
    <w:p w14:paraId="5E6356CB" w14:textId="24059712" w:rsidR="00BB6A3F" w:rsidRDefault="00BB6A3F" w:rsidP="00EA564E"/>
    <w:p w14:paraId="5874FA41" w14:textId="77777777" w:rsidR="00015EE7" w:rsidRDefault="00015EE7" w:rsidP="00902082">
      <w:pPr>
        <w:pStyle w:val="Heading1"/>
        <w:rPr>
          <w:rFonts w:ascii="Chronicle Deck" w:hAnsi="Chronicle Deck"/>
          <w:i/>
          <w:sz w:val="24"/>
          <w:szCs w:val="24"/>
        </w:rPr>
      </w:pPr>
    </w:p>
    <w:p w14:paraId="2286600F" w14:textId="77777777" w:rsidR="00015EE7" w:rsidRDefault="00015EE7" w:rsidP="00902082">
      <w:pPr>
        <w:pStyle w:val="Heading1"/>
        <w:rPr>
          <w:rFonts w:ascii="Chronicle Deck" w:hAnsi="Chronicle Deck"/>
          <w:i/>
          <w:sz w:val="24"/>
          <w:szCs w:val="24"/>
        </w:rPr>
      </w:pPr>
    </w:p>
    <w:p w14:paraId="5DB42480" w14:textId="1AB16542" w:rsidR="00902082" w:rsidRPr="0050415E" w:rsidRDefault="00902082" w:rsidP="00902082">
      <w:pPr>
        <w:pStyle w:val="Heading1"/>
        <w:rPr>
          <w:rFonts w:ascii="Chronicle Deck" w:hAnsi="Chronicle Deck"/>
          <w:sz w:val="24"/>
          <w:szCs w:val="24"/>
          <w:u w:val="none"/>
        </w:rPr>
      </w:pPr>
      <w:r w:rsidRPr="0050415E">
        <w:rPr>
          <w:rFonts w:ascii="Chronicle Deck" w:hAnsi="Chronicle Deck"/>
          <w:i/>
          <w:sz w:val="24"/>
          <w:szCs w:val="24"/>
        </w:rPr>
        <w:t>Summer I</w:t>
      </w:r>
      <w:r>
        <w:rPr>
          <w:rFonts w:ascii="Chronicle Deck" w:hAnsi="Chronicle Deck"/>
          <w:i/>
          <w:sz w:val="24"/>
          <w:szCs w:val="24"/>
        </w:rPr>
        <w:t>I</w:t>
      </w:r>
      <w:r w:rsidRPr="0050415E">
        <w:rPr>
          <w:rFonts w:ascii="Chronicle Deck" w:hAnsi="Chronicle Deck"/>
          <w:i/>
          <w:sz w:val="24"/>
          <w:szCs w:val="24"/>
        </w:rPr>
        <w:t xml:space="preserve"> Term</w:t>
      </w:r>
      <w:r>
        <w:rPr>
          <w:rFonts w:ascii="Chronicle Deck" w:hAnsi="Chronicle Deck"/>
          <w:i/>
          <w:sz w:val="24"/>
          <w:szCs w:val="24"/>
        </w:rPr>
        <w:t xml:space="preserve"> </w:t>
      </w:r>
    </w:p>
    <w:p w14:paraId="62E92926" w14:textId="02F3A479" w:rsidR="00902082" w:rsidRPr="0050415E" w:rsidRDefault="00B468E4" w:rsidP="00902082">
      <w:pPr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 xml:space="preserve">July </w:t>
      </w:r>
      <w:r w:rsidR="00D75AB0">
        <w:rPr>
          <w:rFonts w:ascii="Chronicle Deck" w:hAnsi="Chronicle Deck" w:cs="Times New Roman"/>
          <w:sz w:val="24"/>
          <w:szCs w:val="24"/>
        </w:rPr>
        <w:t>5</w:t>
      </w:r>
      <w:r>
        <w:rPr>
          <w:rFonts w:ascii="Chronicle Deck" w:hAnsi="Chronicle Deck" w:cs="Times New Roman"/>
          <w:sz w:val="24"/>
          <w:szCs w:val="24"/>
        </w:rPr>
        <w:t xml:space="preserve"> – </w:t>
      </w:r>
      <w:r w:rsidR="00AE25AC">
        <w:rPr>
          <w:rFonts w:ascii="Chronicle Deck" w:hAnsi="Chronicle Deck" w:cs="Times New Roman"/>
          <w:sz w:val="24"/>
          <w:szCs w:val="24"/>
        </w:rPr>
        <w:t xml:space="preserve">August </w:t>
      </w:r>
      <w:r w:rsidR="00D75AB0">
        <w:rPr>
          <w:rFonts w:ascii="Chronicle Deck" w:hAnsi="Chronicle Deck" w:cs="Times New Roman"/>
          <w:sz w:val="24"/>
          <w:szCs w:val="24"/>
        </w:rPr>
        <w:t>5</w:t>
      </w:r>
      <w:r w:rsidR="00AE25AC">
        <w:rPr>
          <w:rFonts w:ascii="Chronicle Deck" w:hAnsi="Chronicle Deck" w:cs="Times New Roman"/>
          <w:sz w:val="24"/>
          <w:szCs w:val="24"/>
        </w:rPr>
        <w:t>, 202</w:t>
      </w:r>
      <w:r w:rsidR="00D75AB0">
        <w:rPr>
          <w:rFonts w:ascii="Chronicle Deck" w:hAnsi="Chronicle Deck" w:cs="Times New Roman"/>
          <w:sz w:val="24"/>
          <w:szCs w:val="24"/>
        </w:rPr>
        <w:t>2</w:t>
      </w:r>
    </w:p>
    <w:p w14:paraId="25DC912A" w14:textId="77777777" w:rsidR="00686DC1" w:rsidRPr="00686DC1" w:rsidRDefault="00AE25AC" w:rsidP="00895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DATA 521 – CRN: 51837</w:t>
      </w:r>
    </w:p>
    <w:p w14:paraId="19B9C37D" w14:textId="77777777" w:rsidR="00686DC1" w:rsidRDefault="00AE25AC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Data Visualization</w:t>
      </w:r>
    </w:p>
    <w:p w14:paraId="068D53FA" w14:textId="77777777" w:rsidR="00686DC1" w:rsidRDefault="00686DC1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Professor Kevin Pan</w:t>
      </w:r>
    </w:p>
    <w:p w14:paraId="76DB4ED2" w14:textId="77777777" w:rsidR="00686DC1" w:rsidRDefault="00686DC1" w:rsidP="00895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566BC68C" w14:textId="66E6CCEB" w:rsidR="00BB1986" w:rsidRDefault="00BB1986" w:rsidP="00BB1986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 xml:space="preserve">MBA elective, </w:t>
      </w:r>
      <w:r w:rsidR="00E24973">
        <w:rPr>
          <w:rFonts w:ascii="Chronicle Deck" w:hAnsi="Chronicle Deck" w:cs="Times New Roman"/>
          <w:i/>
          <w:sz w:val="24"/>
          <w:szCs w:val="24"/>
        </w:rPr>
        <w:t xml:space="preserve">also </w:t>
      </w:r>
      <w:r>
        <w:rPr>
          <w:rFonts w:ascii="Chronicle Deck" w:hAnsi="Chronicle Deck" w:cs="Times New Roman"/>
          <w:i/>
          <w:sz w:val="24"/>
          <w:szCs w:val="24"/>
        </w:rPr>
        <w:t>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>
        <w:rPr>
          <w:rFonts w:ascii="Chronicle Deck" w:hAnsi="Chronicle Deck" w:cs="Times New Roman"/>
          <w:i/>
          <w:sz w:val="24"/>
          <w:szCs w:val="24"/>
        </w:rPr>
        <w:t>Data Analytics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3B0D885E" w14:textId="77777777" w:rsidR="00765E66" w:rsidRPr="00765E66" w:rsidRDefault="00765E66" w:rsidP="00BB1986">
      <w:pPr>
        <w:spacing w:after="0"/>
        <w:rPr>
          <w:rFonts w:ascii="Chronicle Deck" w:hAnsi="Chronicle Deck" w:cs="Times New Roman"/>
          <w:sz w:val="24"/>
          <w:szCs w:val="24"/>
        </w:rPr>
      </w:pPr>
    </w:p>
    <w:p w14:paraId="24C9BB44" w14:textId="7BCDD449" w:rsidR="0037070C" w:rsidRDefault="00420A4B" w:rsidP="00BB1986">
      <w:pPr>
        <w:spacing w:after="0"/>
        <w:rPr>
          <w:rFonts w:ascii="Chronicle Deck" w:hAnsi="Chronicle Deck" w:cs="Times New Roman"/>
          <w:b/>
          <w:sz w:val="24"/>
          <w:szCs w:val="24"/>
        </w:rPr>
      </w:pPr>
      <w:r>
        <w:rPr>
          <w:rFonts w:ascii="Chronicle Deck" w:hAnsi="Chronicle Deck" w:cs="Times New Roman"/>
          <w:b/>
          <w:sz w:val="24"/>
          <w:szCs w:val="24"/>
        </w:rPr>
        <w:t>SPRT 580 – CRN: 5</w:t>
      </w:r>
      <w:r w:rsidR="00D75AB0">
        <w:rPr>
          <w:rFonts w:ascii="Chronicle Deck" w:hAnsi="Chronicle Deck" w:cs="Times New Roman"/>
          <w:b/>
          <w:sz w:val="24"/>
          <w:szCs w:val="24"/>
        </w:rPr>
        <w:t>2081</w:t>
      </w:r>
    </w:p>
    <w:p w14:paraId="6A21E875" w14:textId="77777777" w:rsidR="0037070C" w:rsidRDefault="0037070C" w:rsidP="00BB1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The Business of College Sports</w:t>
      </w:r>
    </w:p>
    <w:p w14:paraId="31DFB8A8" w14:textId="77777777" w:rsidR="0037070C" w:rsidRDefault="0037070C" w:rsidP="00BB1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Professor Nathan Kirkpatrick</w:t>
      </w:r>
    </w:p>
    <w:p w14:paraId="6EBBCAF0" w14:textId="77777777" w:rsidR="0037070C" w:rsidRDefault="0037070C" w:rsidP="00BB1986">
      <w:pPr>
        <w:spacing w:after="0"/>
        <w:rPr>
          <w:rFonts w:ascii="Chronicle Deck" w:hAnsi="Chronicle Deck" w:cs="Times New Roman"/>
          <w:sz w:val="24"/>
          <w:szCs w:val="24"/>
        </w:rPr>
      </w:pPr>
      <w:r>
        <w:rPr>
          <w:rFonts w:ascii="Chronicle Deck" w:hAnsi="Chronicle Deck" w:cs="Times New Roman"/>
          <w:sz w:val="24"/>
          <w:szCs w:val="24"/>
        </w:rPr>
        <w:t>Online</w:t>
      </w:r>
    </w:p>
    <w:p w14:paraId="35654516" w14:textId="77777777" w:rsidR="0037070C" w:rsidRPr="00AE25AC" w:rsidRDefault="0037070C" w:rsidP="0037070C">
      <w:pPr>
        <w:spacing w:after="0"/>
        <w:rPr>
          <w:rFonts w:ascii="Chronicle Deck" w:hAnsi="Chronicle Deck" w:cs="Times New Roman"/>
          <w:i/>
          <w:sz w:val="24"/>
          <w:szCs w:val="24"/>
        </w:rPr>
      </w:pPr>
      <w:r>
        <w:rPr>
          <w:rFonts w:ascii="Chronicle Deck" w:hAnsi="Chronicle Deck" w:cs="Times New Roman"/>
          <w:i/>
          <w:sz w:val="24"/>
          <w:szCs w:val="24"/>
        </w:rPr>
        <w:t>MBA elective, also c</w:t>
      </w:r>
      <w:r w:rsidRPr="00AE25AC">
        <w:rPr>
          <w:rFonts w:ascii="Chronicle Deck" w:hAnsi="Chronicle Deck" w:cs="Times New Roman"/>
          <w:i/>
          <w:sz w:val="24"/>
          <w:szCs w:val="24"/>
        </w:rPr>
        <w:t xml:space="preserve">ounts toward </w:t>
      </w:r>
      <w:r w:rsidR="00420A4B">
        <w:rPr>
          <w:rFonts w:ascii="Chronicle Deck" w:hAnsi="Chronicle Deck" w:cs="Times New Roman"/>
          <w:i/>
          <w:sz w:val="24"/>
          <w:szCs w:val="24"/>
        </w:rPr>
        <w:t xml:space="preserve">Marketing, </w:t>
      </w:r>
      <w:r>
        <w:rPr>
          <w:rFonts w:ascii="Chronicle Deck" w:hAnsi="Chronicle Deck" w:cs="Times New Roman"/>
          <w:i/>
          <w:sz w:val="24"/>
          <w:szCs w:val="24"/>
        </w:rPr>
        <w:t>Entrepreneurship</w:t>
      </w:r>
      <w:r w:rsidR="00420A4B">
        <w:rPr>
          <w:rFonts w:ascii="Chronicle Deck" w:hAnsi="Chronicle Deck" w:cs="Times New Roman"/>
          <w:i/>
          <w:sz w:val="24"/>
          <w:szCs w:val="24"/>
        </w:rPr>
        <w:t>, or Sports Business</w:t>
      </w:r>
      <w:r>
        <w:rPr>
          <w:rFonts w:ascii="Chronicle Deck" w:hAnsi="Chronicle Deck" w:cs="Times New Roman"/>
          <w:i/>
          <w:sz w:val="24"/>
          <w:szCs w:val="24"/>
        </w:rPr>
        <w:t xml:space="preserve"> c</w:t>
      </w:r>
      <w:r w:rsidRPr="00AE25AC">
        <w:rPr>
          <w:rFonts w:ascii="Chronicle Deck" w:hAnsi="Chronicle Deck" w:cs="Times New Roman"/>
          <w:i/>
          <w:sz w:val="24"/>
          <w:szCs w:val="24"/>
        </w:rPr>
        <w:t>oncentration</w:t>
      </w:r>
    </w:p>
    <w:p w14:paraId="0918260D" w14:textId="77777777" w:rsidR="0037070C" w:rsidRPr="0037070C" w:rsidRDefault="0037070C" w:rsidP="00BB1986">
      <w:pPr>
        <w:spacing w:after="0"/>
        <w:rPr>
          <w:rFonts w:ascii="Chronicle Deck" w:hAnsi="Chronicle Deck" w:cs="Times New Roman"/>
          <w:sz w:val="24"/>
          <w:szCs w:val="24"/>
        </w:rPr>
      </w:pPr>
    </w:p>
    <w:p w14:paraId="7E787804" w14:textId="77777777" w:rsidR="00F20664" w:rsidRPr="0050415E" w:rsidRDefault="00F20664" w:rsidP="00891E5E">
      <w:pPr>
        <w:pStyle w:val="Default"/>
        <w:rPr>
          <w:rFonts w:ascii="Chronicle Deck" w:hAnsi="Chronicle Deck"/>
        </w:rPr>
      </w:pPr>
    </w:p>
    <w:sectPr w:rsidR="00F20664" w:rsidRPr="005041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BF07" w14:textId="77777777" w:rsidR="00390926" w:rsidRDefault="00390926" w:rsidP="00960762">
      <w:pPr>
        <w:spacing w:after="0" w:line="240" w:lineRule="auto"/>
      </w:pPr>
      <w:r>
        <w:separator/>
      </w:r>
    </w:p>
  </w:endnote>
  <w:endnote w:type="continuationSeparator" w:id="0">
    <w:p w14:paraId="46A7030E" w14:textId="77777777" w:rsidR="00390926" w:rsidRDefault="00390926" w:rsidP="0096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ronicle Deck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2A61" w14:textId="2F3DCD57" w:rsidR="00960762" w:rsidRDefault="0046476D">
    <w:pPr>
      <w:pStyle w:val="Foot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FE7ACA">
      <w:rPr>
        <w:rFonts w:ascii="Times New Roman" w:hAnsi="Times New Roman" w:cs="Times New Roman"/>
        <w:sz w:val="24"/>
        <w:szCs w:val="24"/>
      </w:rPr>
      <w:t>1.20.22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BB63" w14:textId="77777777" w:rsidR="00390926" w:rsidRDefault="00390926" w:rsidP="00960762">
      <w:pPr>
        <w:spacing w:after="0" w:line="240" w:lineRule="auto"/>
      </w:pPr>
      <w:r>
        <w:separator/>
      </w:r>
    </w:p>
  </w:footnote>
  <w:footnote w:type="continuationSeparator" w:id="0">
    <w:p w14:paraId="4C4F97F2" w14:textId="77777777" w:rsidR="00390926" w:rsidRDefault="00390926" w:rsidP="0096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714C"/>
    <w:multiLevelType w:val="hybridMultilevel"/>
    <w:tmpl w:val="1FEE440A"/>
    <w:lvl w:ilvl="0" w:tplc="22B00BC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8184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64"/>
    <w:rsid w:val="00015EE7"/>
    <w:rsid w:val="000D7FA4"/>
    <w:rsid w:val="00106E93"/>
    <w:rsid w:val="001270A9"/>
    <w:rsid w:val="001310AE"/>
    <w:rsid w:val="0017060B"/>
    <w:rsid w:val="001A40F7"/>
    <w:rsid w:val="001E6D94"/>
    <w:rsid w:val="00292D71"/>
    <w:rsid w:val="0037070C"/>
    <w:rsid w:val="00390926"/>
    <w:rsid w:val="00420A4B"/>
    <w:rsid w:val="004348EC"/>
    <w:rsid w:val="004357AA"/>
    <w:rsid w:val="0046476D"/>
    <w:rsid w:val="0050415E"/>
    <w:rsid w:val="00513566"/>
    <w:rsid w:val="0054376C"/>
    <w:rsid w:val="00566AFA"/>
    <w:rsid w:val="00570709"/>
    <w:rsid w:val="005B5DC0"/>
    <w:rsid w:val="006547A1"/>
    <w:rsid w:val="00686DC1"/>
    <w:rsid w:val="00690CB6"/>
    <w:rsid w:val="00693FE6"/>
    <w:rsid w:val="00755E70"/>
    <w:rsid w:val="00765E66"/>
    <w:rsid w:val="00781D62"/>
    <w:rsid w:val="007F0ABC"/>
    <w:rsid w:val="008144CA"/>
    <w:rsid w:val="0083658C"/>
    <w:rsid w:val="00891E5E"/>
    <w:rsid w:val="00895986"/>
    <w:rsid w:val="008968F0"/>
    <w:rsid w:val="008A63AE"/>
    <w:rsid w:val="008D3C6F"/>
    <w:rsid w:val="008D4535"/>
    <w:rsid w:val="008D6283"/>
    <w:rsid w:val="00902082"/>
    <w:rsid w:val="00941968"/>
    <w:rsid w:val="00944333"/>
    <w:rsid w:val="00960762"/>
    <w:rsid w:val="009F66BC"/>
    <w:rsid w:val="00A05134"/>
    <w:rsid w:val="00AE25AC"/>
    <w:rsid w:val="00B26802"/>
    <w:rsid w:val="00B40CC2"/>
    <w:rsid w:val="00B468E4"/>
    <w:rsid w:val="00B62AD0"/>
    <w:rsid w:val="00BB1986"/>
    <w:rsid w:val="00BB6A3F"/>
    <w:rsid w:val="00C16F48"/>
    <w:rsid w:val="00C2444B"/>
    <w:rsid w:val="00C6570C"/>
    <w:rsid w:val="00CE6F9D"/>
    <w:rsid w:val="00D207F6"/>
    <w:rsid w:val="00D75AB0"/>
    <w:rsid w:val="00E24973"/>
    <w:rsid w:val="00E30803"/>
    <w:rsid w:val="00EA564E"/>
    <w:rsid w:val="00EC45B9"/>
    <w:rsid w:val="00EF4271"/>
    <w:rsid w:val="00F20664"/>
    <w:rsid w:val="00FC39F6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1E95EF"/>
  <w15:chartTrackingRefBased/>
  <w15:docId w15:val="{48F6C5D4-CB30-433A-906C-A977AEB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64"/>
  </w:style>
  <w:style w:type="paragraph" w:styleId="Heading1">
    <w:name w:val="heading 1"/>
    <w:basedOn w:val="Normal"/>
    <w:next w:val="Normal"/>
    <w:link w:val="Heading1Char"/>
    <w:qFormat/>
    <w:rsid w:val="00F20664"/>
    <w:pPr>
      <w:keepNext/>
      <w:tabs>
        <w:tab w:val="left" w:pos="-720"/>
      </w:tabs>
      <w:suppressAutoHyphens/>
      <w:spacing w:after="0" w:line="240" w:lineRule="auto"/>
      <w:outlineLvl w:val="0"/>
    </w:pPr>
    <w:rPr>
      <w:rFonts w:ascii="Helvetica" w:eastAsia="Times New Roman" w:hAnsi="Helvetica" w:cs="Times New Roman"/>
      <w:b/>
      <w:spacing w:val="-3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0664"/>
    <w:rPr>
      <w:rFonts w:ascii="Helvetica" w:eastAsia="Times New Roman" w:hAnsi="Helvetica" w:cs="Times New Roman"/>
      <w:b/>
      <w:spacing w:val="-3"/>
      <w:sz w:val="20"/>
      <w:szCs w:val="20"/>
      <w:u w:val="single"/>
    </w:rPr>
  </w:style>
  <w:style w:type="paragraph" w:customStyle="1" w:styleId="Default">
    <w:name w:val="Default"/>
    <w:rsid w:val="00F2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62"/>
  </w:style>
  <w:style w:type="paragraph" w:styleId="Footer">
    <w:name w:val="footer"/>
    <w:basedOn w:val="Normal"/>
    <w:link w:val="FooterChar"/>
    <w:uiPriority w:val="99"/>
    <w:unhideWhenUsed/>
    <w:rsid w:val="0096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Samford University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Gambrell, Elizabeth</dc:creator>
  <cp:keywords/>
  <dc:description/>
  <cp:lastModifiedBy>Averett, Heather</cp:lastModifiedBy>
  <cp:revision>2</cp:revision>
  <cp:lastPrinted>2017-02-22T20:23:00Z</cp:lastPrinted>
  <dcterms:created xsi:type="dcterms:W3CDTF">2022-04-13T17:15:00Z</dcterms:created>
  <dcterms:modified xsi:type="dcterms:W3CDTF">2022-04-13T17:15:00Z</dcterms:modified>
</cp:coreProperties>
</file>